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BEEE5" w14:textId="7EE381D2" w:rsidR="00886E77" w:rsidRPr="002466EE" w:rsidRDefault="00BF11D9" w:rsidP="00085F30">
      <w:pPr>
        <w:jc w:val="both"/>
        <w:rPr>
          <w:rFonts w:ascii="Arial" w:hAnsi="Arial"/>
          <w:sz w:val="18"/>
          <w:szCs w:val="18"/>
        </w:rPr>
      </w:pPr>
      <w:r w:rsidRPr="002466EE">
        <w:rPr>
          <w:rFonts w:ascii="Arial" w:hAnsi="Arial"/>
          <w:noProof/>
          <w:sz w:val="18"/>
          <w:szCs w:val="18"/>
        </w:rPr>
        <w:drawing>
          <wp:inline distT="0" distB="0" distL="0" distR="0" wp14:anchorId="58FA5162" wp14:editId="25D531C8">
            <wp:extent cx="6104255" cy="821055"/>
            <wp:effectExtent l="0" t="0" r="0" b="0"/>
            <wp:docPr id="6" name="Immagine 6" descr="Alberto HD:Users:Alberto: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berto HD:Users:Alberto:Desktop: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4255" cy="821055"/>
                    </a:xfrm>
                    <a:prstGeom prst="rect">
                      <a:avLst/>
                    </a:prstGeom>
                    <a:noFill/>
                    <a:ln>
                      <a:noFill/>
                    </a:ln>
                  </pic:spPr>
                </pic:pic>
              </a:graphicData>
            </a:graphic>
          </wp:inline>
        </w:drawing>
      </w:r>
    </w:p>
    <w:p w14:paraId="3CB8D076" w14:textId="77777777" w:rsidR="00886E77" w:rsidRPr="002466EE" w:rsidRDefault="00886E77" w:rsidP="00085F30">
      <w:pPr>
        <w:jc w:val="both"/>
        <w:rPr>
          <w:rFonts w:ascii="Arial" w:hAnsi="Arial"/>
          <w:sz w:val="18"/>
          <w:szCs w:val="18"/>
        </w:rPr>
      </w:pPr>
    </w:p>
    <w:p w14:paraId="78F85005" w14:textId="77777777" w:rsidR="00BF11D9" w:rsidRPr="002466EE" w:rsidRDefault="00BF11D9" w:rsidP="00085F30">
      <w:pPr>
        <w:jc w:val="both"/>
        <w:rPr>
          <w:rFonts w:ascii="Arial" w:hAnsi="Arial"/>
          <w:sz w:val="18"/>
          <w:szCs w:val="18"/>
        </w:rPr>
      </w:pPr>
    </w:p>
    <w:p w14:paraId="6922BE09" w14:textId="77777777" w:rsidR="00BF11D9" w:rsidRDefault="00BF11D9" w:rsidP="00085F30">
      <w:pPr>
        <w:jc w:val="both"/>
        <w:rPr>
          <w:rFonts w:ascii="Arial" w:hAnsi="Arial"/>
          <w:sz w:val="18"/>
          <w:szCs w:val="18"/>
        </w:rPr>
      </w:pPr>
    </w:p>
    <w:p w14:paraId="2EB2FE4D" w14:textId="77777777" w:rsidR="004A38B4" w:rsidRDefault="004A38B4" w:rsidP="00085F30">
      <w:pPr>
        <w:jc w:val="both"/>
        <w:rPr>
          <w:rFonts w:ascii="Arial" w:hAnsi="Arial"/>
          <w:sz w:val="18"/>
          <w:szCs w:val="18"/>
        </w:rPr>
      </w:pPr>
    </w:p>
    <w:p w14:paraId="23D2A4CB" w14:textId="77777777" w:rsidR="004A38B4" w:rsidRPr="002466EE" w:rsidRDefault="004A38B4" w:rsidP="00085F30">
      <w:pPr>
        <w:jc w:val="both"/>
        <w:rPr>
          <w:rFonts w:ascii="Arial" w:hAnsi="Arial"/>
          <w:sz w:val="18"/>
          <w:szCs w:val="18"/>
        </w:rPr>
      </w:pPr>
    </w:p>
    <w:p w14:paraId="74E14099" w14:textId="77777777" w:rsidR="00BF11D9" w:rsidRPr="002466EE" w:rsidRDefault="00BF11D9" w:rsidP="00085F30">
      <w:pPr>
        <w:jc w:val="both"/>
        <w:rPr>
          <w:rFonts w:ascii="Arial" w:hAnsi="Arial"/>
          <w:sz w:val="18"/>
          <w:szCs w:val="18"/>
        </w:rPr>
      </w:pPr>
    </w:p>
    <w:p w14:paraId="6086C6D5" w14:textId="77777777" w:rsidR="0087025A" w:rsidRPr="002466EE" w:rsidRDefault="0087025A" w:rsidP="000A7628">
      <w:pPr>
        <w:jc w:val="center"/>
        <w:rPr>
          <w:rFonts w:ascii="Arial" w:hAnsi="Arial"/>
          <w:b/>
          <w:bCs/>
          <w:noProof/>
        </w:rPr>
      </w:pPr>
      <w:r w:rsidRPr="002466EE">
        <w:rPr>
          <w:rFonts w:ascii="Arial" w:hAnsi="Arial"/>
          <w:b/>
          <w:bCs/>
          <w:noProof/>
        </w:rPr>
        <w:t>Comunicato Stampa</w:t>
      </w:r>
    </w:p>
    <w:p w14:paraId="2567E811" w14:textId="77777777" w:rsidR="0087025A" w:rsidRPr="002466EE" w:rsidRDefault="0087025A" w:rsidP="00A176E5">
      <w:pPr>
        <w:jc w:val="center"/>
        <w:rPr>
          <w:rFonts w:ascii="Arial" w:hAnsi="Arial"/>
          <w:b/>
          <w:bCs/>
          <w:noProof/>
        </w:rPr>
      </w:pPr>
    </w:p>
    <w:p w14:paraId="787B3CF2" w14:textId="77777777" w:rsidR="005D5927" w:rsidRPr="002466EE" w:rsidRDefault="005D5927" w:rsidP="00A176E5">
      <w:pPr>
        <w:jc w:val="center"/>
        <w:rPr>
          <w:rFonts w:ascii="Arial" w:hAnsi="Arial"/>
          <w:b/>
          <w:bCs/>
          <w:noProof/>
        </w:rPr>
      </w:pPr>
    </w:p>
    <w:p w14:paraId="68CA024E" w14:textId="566E848C" w:rsidR="003B6EFD" w:rsidRPr="002466EE" w:rsidRDefault="003B6EFD" w:rsidP="003B6EFD">
      <w:pPr>
        <w:spacing w:line="276" w:lineRule="auto"/>
        <w:jc w:val="center"/>
        <w:rPr>
          <w:rFonts w:ascii="Arial" w:hAnsi="Arial"/>
          <w:b/>
          <w:bCs/>
          <w:noProof/>
        </w:rPr>
      </w:pPr>
      <w:r w:rsidRPr="002466EE">
        <w:rPr>
          <w:rFonts w:ascii="Arial" w:hAnsi="Arial"/>
          <w:b/>
          <w:bCs/>
          <w:noProof/>
        </w:rPr>
        <w:t>LA RETE CAMBIA L’EDILIZIA. LE 4 RIVOLUZIONI DIGITALI</w:t>
      </w:r>
    </w:p>
    <w:p w14:paraId="1162BADB" w14:textId="6D9C1702" w:rsidR="00A209E9" w:rsidRPr="002466EE" w:rsidRDefault="00A65A38" w:rsidP="003B6EFD">
      <w:pPr>
        <w:spacing w:line="276" w:lineRule="auto"/>
        <w:jc w:val="center"/>
        <w:rPr>
          <w:rStyle w:val="Nessuno"/>
          <w:rFonts w:ascii="Arial" w:hAnsi="Arial"/>
          <w:b/>
          <w:bCs/>
          <w:noProof/>
        </w:rPr>
      </w:pPr>
      <w:r w:rsidRPr="002466EE">
        <w:rPr>
          <w:rFonts w:ascii="Arial" w:hAnsi="Arial"/>
          <w:b/>
          <w:bCs/>
          <w:noProof/>
        </w:rPr>
        <w:t>IMPIANTO ELETTRONICO,</w:t>
      </w:r>
      <w:r w:rsidR="003B6EFD" w:rsidRPr="002466EE">
        <w:rPr>
          <w:rFonts w:ascii="Arial" w:hAnsi="Arial"/>
          <w:b/>
          <w:bCs/>
          <w:noProof/>
        </w:rPr>
        <w:t xml:space="preserve"> </w:t>
      </w:r>
      <w:r w:rsidRPr="002466EE">
        <w:rPr>
          <w:rFonts w:ascii="Arial" w:hAnsi="Arial"/>
          <w:b/>
          <w:bCs/>
          <w:noProof/>
        </w:rPr>
        <w:t xml:space="preserve">SICUREZZA/5G/IOT, </w:t>
      </w:r>
      <w:r w:rsidR="003B6EFD" w:rsidRPr="002466EE">
        <w:rPr>
          <w:rFonts w:ascii="Arial" w:hAnsi="Arial"/>
          <w:b/>
          <w:bCs/>
          <w:noProof/>
        </w:rPr>
        <w:t>DOMOTICA</w:t>
      </w:r>
      <w:r w:rsidRPr="002466EE">
        <w:rPr>
          <w:rFonts w:ascii="Arial" w:hAnsi="Arial"/>
          <w:b/>
          <w:bCs/>
          <w:noProof/>
        </w:rPr>
        <w:t>, NORMATIVE</w:t>
      </w:r>
    </w:p>
    <w:p w14:paraId="2ADE07A7" w14:textId="77777777" w:rsidR="005D5927" w:rsidRPr="002466EE" w:rsidRDefault="005D5927" w:rsidP="00BF6ECB">
      <w:pPr>
        <w:spacing w:line="276" w:lineRule="auto"/>
        <w:jc w:val="both"/>
        <w:rPr>
          <w:rStyle w:val="Nessuno"/>
          <w:rFonts w:ascii="Arial" w:hAnsi="Arial"/>
          <w:b/>
          <w:bCs/>
          <w:noProof/>
          <w:sz w:val="22"/>
          <w:szCs w:val="22"/>
        </w:rPr>
      </w:pPr>
    </w:p>
    <w:p w14:paraId="7F05E22B" w14:textId="3BB517E4" w:rsidR="003B6EFD" w:rsidRPr="002466EE" w:rsidRDefault="003A6698" w:rsidP="003B6EFD">
      <w:pPr>
        <w:spacing w:line="276" w:lineRule="auto"/>
        <w:jc w:val="both"/>
        <w:rPr>
          <w:rStyle w:val="Nessuno"/>
          <w:rFonts w:ascii="Arial" w:hAnsi="Arial"/>
          <w:bCs/>
          <w:noProof/>
          <w:sz w:val="22"/>
          <w:szCs w:val="22"/>
        </w:rPr>
      </w:pPr>
      <w:r w:rsidRPr="002466EE">
        <w:rPr>
          <w:rStyle w:val="Nessuno"/>
          <w:rFonts w:ascii="Arial" w:hAnsi="Arial"/>
          <w:bCs/>
          <w:noProof/>
          <w:sz w:val="22"/>
          <w:szCs w:val="22"/>
        </w:rPr>
        <w:t>A Lecce il 27 settembre lo Smart Building Roadshow presenta lo scenario dell’industria delle costruzioni edili e del settore del real estate che le innovazioni tecnologiche e normative stanno plasmando. Un incontro che permette di approfondire le tematiche di questa rivoluzione autentica</w:t>
      </w:r>
      <w:r w:rsidR="003B6EFD" w:rsidRPr="002466EE">
        <w:rPr>
          <w:rStyle w:val="Nessuno"/>
          <w:rFonts w:ascii="Arial" w:hAnsi="Arial"/>
          <w:bCs/>
          <w:noProof/>
          <w:sz w:val="22"/>
          <w:szCs w:val="22"/>
        </w:rPr>
        <w:t>.</w:t>
      </w:r>
    </w:p>
    <w:p w14:paraId="446B64F9" w14:textId="77777777" w:rsidR="00346CDE" w:rsidRPr="002466EE" w:rsidRDefault="00346CDE" w:rsidP="00BF6ECB">
      <w:pPr>
        <w:spacing w:line="276" w:lineRule="auto"/>
        <w:jc w:val="both"/>
        <w:rPr>
          <w:rStyle w:val="Nessuno"/>
          <w:rFonts w:ascii="Arial" w:hAnsi="Arial"/>
          <w:b/>
          <w:bCs/>
          <w:noProof/>
          <w:sz w:val="18"/>
          <w:szCs w:val="18"/>
        </w:rPr>
      </w:pPr>
    </w:p>
    <w:p w14:paraId="1D69E51C" w14:textId="311B471E" w:rsidR="003A6698" w:rsidRPr="002466EE" w:rsidRDefault="007F45B4" w:rsidP="003A6698">
      <w:pPr>
        <w:spacing w:line="276" w:lineRule="auto"/>
        <w:jc w:val="both"/>
        <w:rPr>
          <w:rStyle w:val="Nessuno"/>
          <w:rFonts w:ascii="Arial" w:hAnsi="Arial"/>
          <w:noProof/>
          <w:sz w:val="18"/>
          <w:szCs w:val="18"/>
        </w:rPr>
      </w:pPr>
      <w:r w:rsidRPr="002466EE">
        <w:rPr>
          <w:rStyle w:val="Nessuno"/>
          <w:rFonts w:ascii="Arial" w:hAnsi="Arial"/>
          <w:b/>
          <w:bCs/>
          <w:noProof/>
          <w:sz w:val="18"/>
          <w:szCs w:val="18"/>
        </w:rPr>
        <w:t>Vicenza</w:t>
      </w:r>
      <w:r w:rsidR="00A176E5" w:rsidRPr="002466EE">
        <w:rPr>
          <w:rStyle w:val="Nessuno"/>
          <w:rFonts w:ascii="Arial" w:hAnsi="Arial"/>
          <w:b/>
          <w:bCs/>
          <w:noProof/>
          <w:sz w:val="18"/>
          <w:szCs w:val="18"/>
        </w:rPr>
        <w:t xml:space="preserve"> e </w:t>
      </w:r>
      <w:r w:rsidR="003A6698" w:rsidRPr="002466EE">
        <w:rPr>
          <w:rStyle w:val="Nessuno"/>
          <w:rFonts w:ascii="Arial" w:hAnsi="Arial"/>
          <w:b/>
          <w:bCs/>
          <w:noProof/>
          <w:sz w:val="18"/>
          <w:szCs w:val="18"/>
        </w:rPr>
        <w:t>Lecce</w:t>
      </w:r>
      <w:r w:rsidR="006B1F4D" w:rsidRPr="002466EE">
        <w:rPr>
          <w:rStyle w:val="Nessuno"/>
          <w:rFonts w:ascii="Arial" w:hAnsi="Arial"/>
          <w:b/>
          <w:bCs/>
          <w:noProof/>
          <w:sz w:val="18"/>
          <w:szCs w:val="18"/>
        </w:rPr>
        <w:t xml:space="preserve">, </w:t>
      </w:r>
      <w:r w:rsidR="003A6698" w:rsidRPr="002466EE">
        <w:rPr>
          <w:rStyle w:val="Nessuno"/>
          <w:rFonts w:ascii="Arial" w:hAnsi="Arial"/>
          <w:b/>
          <w:bCs/>
          <w:noProof/>
          <w:sz w:val="18"/>
          <w:szCs w:val="18"/>
        </w:rPr>
        <w:t>18 settembre</w:t>
      </w:r>
      <w:r w:rsidR="006B1F4D" w:rsidRPr="002466EE">
        <w:rPr>
          <w:rStyle w:val="Nessuno"/>
          <w:rFonts w:ascii="Arial" w:hAnsi="Arial"/>
          <w:b/>
          <w:bCs/>
          <w:noProof/>
          <w:sz w:val="18"/>
          <w:szCs w:val="18"/>
        </w:rPr>
        <w:t xml:space="preserve"> 201</w:t>
      </w:r>
      <w:r w:rsidR="007449BF" w:rsidRPr="002466EE">
        <w:rPr>
          <w:rStyle w:val="Nessuno"/>
          <w:rFonts w:ascii="Arial" w:hAnsi="Arial"/>
          <w:b/>
          <w:bCs/>
          <w:noProof/>
          <w:sz w:val="18"/>
          <w:szCs w:val="18"/>
        </w:rPr>
        <w:t>8</w:t>
      </w:r>
      <w:r w:rsidR="006B1F4D" w:rsidRPr="002466EE">
        <w:rPr>
          <w:rStyle w:val="Nessuno"/>
          <w:rFonts w:ascii="Arial" w:hAnsi="Arial"/>
          <w:noProof/>
          <w:sz w:val="18"/>
          <w:szCs w:val="18"/>
        </w:rPr>
        <w:t xml:space="preserve"> </w:t>
      </w:r>
      <w:r w:rsidR="003A6698" w:rsidRPr="002466EE">
        <w:rPr>
          <w:rStyle w:val="Nessuno"/>
          <w:rFonts w:ascii="Arial" w:hAnsi="Arial"/>
          <w:noProof/>
          <w:sz w:val="18"/>
          <w:szCs w:val="18"/>
        </w:rPr>
        <w:t>-</w:t>
      </w:r>
      <w:r w:rsidRPr="002466EE">
        <w:rPr>
          <w:rStyle w:val="Nessuno"/>
          <w:rFonts w:ascii="Arial" w:hAnsi="Arial"/>
          <w:noProof/>
          <w:sz w:val="18"/>
          <w:szCs w:val="18"/>
        </w:rPr>
        <w:t xml:space="preserve"> </w:t>
      </w:r>
      <w:r w:rsidR="003A6698" w:rsidRPr="002466EE">
        <w:rPr>
          <w:rStyle w:val="Nessuno"/>
          <w:rFonts w:ascii="Arial" w:hAnsi="Arial"/>
          <w:noProof/>
          <w:sz w:val="18"/>
          <w:szCs w:val="18"/>
        </w:rPr>
        <w:t xml:space="preserve">Giovedì 27 settembre Lecce ospita la quarta tappa delllo Smart Building Roadshow 2018, organizzata da </w:t>
      </w:r>
      <w:r w:rsidR="003A6698" w:rsidRPr="002466EE">
        <w:rPr>
          <w:rStyle w:val="Nessuno"/>
          <w:rFonts w:ascii="Arial" w:hAnsi="Arial"/>
          <w:b/>
          <w:noProof/>
          <w:sz w:val="18"/>
          <w:szCs w:val="18"/>
        </w:rPr>
        <w:t>Smart Building Italia</w:t>
      </w:r>
      <w:r w:rsidR="003A6698" w:rsidRPr="002466EE">
        <w:rPr>
          <w:rStyle w:val="Nessuno"/>
          <w:rFonts w:ascii="Arial" w:hAnsi="Arial"/>
          <w:noProof/>
          <w:sz w:val="18"/>
          <w:szCs w:val="18"/>
        </w:rPr>
        <w:t xml:space="preserve"> in collaborazione con </w:t>
      </w:r>
      <w:r w:rsidR="003A6698" w:rsidRPr="002466EE">
        <w:rPr>
          <w:rStyle w:val="Nessuno"/>
          <w:rFonts w:ascii="Arial" w:hAnsi="Arial"/>
          <w:b/>
          <w:noProof/>
          <w:sz w:val="18"/>
          <w:szCs w:val="18"/>
        </w:rPr>
        <w:t>Anitec-Assinform</w:t>
      </w:r>
      <w:r w:rsidR="003A6698" w:rsidRPr="002466EE">
        <w:rPr>
          <w:rStyle w:val="Nessuno"/>
          <w:rFonts w:ascii="Arial" w:hAnsi="Arial"/>
          <w:noProof/>
          <w:sz w:val="18"/>
          <w:szCs w:val="18"/>
        </w:rPr>
        <w:t xml:space="preserve">, l’associazione confindustriale delle aziende attive nei settori dell’ICT e dell’elettronica di consumo, </w:t>
      </w:r>
      <w:r w:rsidR="003A6698" w:rsidRPr="002466EE">
        <w:rPr>
          <w:rStyle w:val="Nessuno"/>
          <w:rFonts w:ascii="Arial" w:hAnsi="Arial"/>
          <w:b/>
          <w:noProof/>
          <w:sz w:val="18"/>
          <w:szCs w:val="18"/>
        </w:rPr>
        <w:t>Confindustria</w:t>
      </w:r>
      <w:r w:rsidR="003A6698" w:rsidRPr="002466EE">
        <w:rPr>
          <w:rStyle w:val="Nessuno"/>
          <w:rFonts w:ascii="Arial" w:hAnsi="Arial"/>
          <w:noProof/>
          <w:sz w:val="18"/>
          <w:szCs w:val="18"/>
        </w:rPr>
        <w:t xml:space="preserve"> e </w:t>
      </w:r>
      <w:r w:rsidR="003A6698" w:rsidRPr="002466EE">
        <w:rPr>
          <w:rStyle w:val="Nessuno"/>
          <w:rFonts w:ascii="Arial" w:hAnsi="Arial"/>
          <w:b/>
          <w:noProof/>
          <w:sz w:val="18"/>
          <w:szCs w:val="18"/>
        </w:rPr>
        <w:t>ANCE Lecce</w:t>
      </w:r>
      <w:r w:rsidR="003A6698" w:rsidRPr="002466EE">
        <w:rPr>
          <w:rStyle w:val="Nessuno"/>
          <w:rFonts w:ascii="Arial" w:hAnsi="Arial"/>
          <w:noProof/>
          <w:sz w:val="18"/>
          <w:szCs w:val="18"/>
        </w:rPr>
        <w:t>. L’incontro, che si tiene nella sede di Confindustrai in via Fornari 12, si focalizza su uno dei fattori strategici che possono ridare slancio alle costruzioni e alle ristrutt</w:t>
      </w:r>
      <w:r w:rsidR="007C6811" w:rsidRPr="002466EE">
        <w:rPr>
          <w:rStyle w:val="Nessuno"/>
          <w:rFonts w:ascii="Arial" w:hAnsi="Arial"/>
          <w:noProof/>
          <w:sz w:val="18"/>
          <w:szCs w:val="18"/>
        </w:rPr>
        <w:t>u</w:t>
      </w:r>
      <w:r w:rsidR="003A6698" w:rsidRPr="002466EE">
        <w:rPr>
          <w:rStyle w:val="Nessuno"/>
          <w:rFonts w:ascii="Arial" w:hAnsi="Arial"/>
          <w:noProof/>
          <w:sz w:val="18"/>
          <w:szCs w:val="18"/>
        </w:rPr>
        <w:t>razioni edili e contribuire all’attuazione del Piano Banda Ultralarga in Italia.</w:t>
      </w:r>
    </w:p>
    <w:p w14:paraId="02871E38" w14:textId="77777777" w:rsidR="003A6698" w:rsidRPr="002466EE" w:rsidRDefault="003A6698" w:rsidP="003A6698">
      <w:pPr>
        <w:spacing w:line="276" w:lineRule="auto"/>
        <w:jc w:val="both"/>
        <w:rPr>
          <w:rStyle w:val="Nessuno"/>
          <w:rFonts w:ascii="Arial" w:hAnsi="Arial"/>
          <w:noProof/>
          <w:sz w:val="18"/>
          <w:szCs w:val="18"/>
        </w:rPr>
      </w:pPr>
    </w:p>
    <w:p w14:paraId="149F02EB" w14:textId="77777777" w:rsidR="003A6698" w:rsidRPr="002466EE" w:rsidRDefault="003A6698" w:rsidP="003A6698">
      <w:pPr>
        <w:spacing w:line="276" w:lineRule="auto"/>
        <w:jc w:val="both"/>
        <w:rPr>
          <w:rStyle w:val="Nessuno"/>
          <w:rFonts w:ascii="Arial" w:hAnsi="Arial"/>
          <w:noProof/>
          <w:sz w:val="18"/>
          <w:szCs w:val="18"/>
        </w:rPr>
      </w:pPr>
      <w:r w:rsidRPr="002466EE">
        <w:rPr>
          <w:rStyle w:val="Nessuno"/>
          <w:rFonts w:ascii="Arial" w:hAnsi="Arial"/>
          <w:noProof/>
          <w:sz w:val="18"/>
          <w:szCs w:val="18"/>
        </w:rPr>
        <w:t>La connettività è lo strumento fondamentale per l’innovazione tech nelle case e contribuisce a ridisegnare il mercato immobiliare. Il cablaggio verticale degli edifici è la risposta per offrire alle persone la possibilità di accedere ai nuovi servizi digitali come la TV via internet, le applicazioni di videosorveglianza e building automation come quelle per l’efficienza ed il risparmio energetico.</w:t>
      </w:r>
    </w:p>
    <w:p w14:paraId="333FAA2C" w14:textId="77777777" w:rsidR="003A6698" w:rsidRPr="002466EE" w:rsidRDefault="003A6698" w:rsidP="003A6698">
      <w:pPr>
        <w:spacing w:line="276" w:lineRule="auto"/>
        <w:jc w:val="both"/>
        <w:rPr>
          <w:rStyle w:val="Nessuno"/>
          <w:rFonts w:ascii="Arial" w:hAnsi="Arial"/>
          <w:noProof/>
          <w:sz w:val="18"/>
          <w:szCs w:val="18"/>
        </w:rPr>
      </w:pPr>
    </w:p>
    <w:p w14:paraId="2C701854" w14:textId="77777777" w:rsidR="003A6698" w:rsidRPr="002466EE" w:rsidRDefault="003A6698" w:rsidP="003A6698">
      <w:pPr>
        <w:spacing w:line="276" w:lineRule="auto"/>
        <w:jc w:val="both"/>
        <w:rPr>
          <w:rStyle w:val="Nessuno"/>
          <w:rFonts w:ascii="Arial" w:hAnsi="Arial"/>
          <w:noProof/>
          <w:sz w:val="18"/>
          <w:szCs w:val="18"/>
        </w:rPr>
      </w:pPr>
      <w:r w:rsidRPr="002466EE">
        <w:rPr>
          <w:rStyle w:val="Nessuno"/>
          <w:rFonts w:ascii="Arial" w:hAnsi="Arial"/>
          <w:noProof/>
          <w:sz w:val="18"/>
          <w:szCs w:val="18"/>
        </w:rPr>
        <w:t>Il potere della rete di rivoluzionare la vita delle persone e i criteri di produzione e di distribuzione dei beni e dei servizi sta, infatti, impattando anche sull’industria delle costruzioni edilizie e sul settore immobiliare. La connettività è lo snodo dell’innovazione e la realizzazione di un’infrastruttura di telecomunicazioni all’interno degli edifici (l’impianto multiservizio) - come stabilito dalla Legge n. 164/2014 - è lo strumento fondamentale per semplificare l’accesso alla rete internet negli edifici. L’impianto multiservizio risponde ai nuovi stili di vita dettati dai livelli sempre più sofisticati della digitalizzazione: le esigenze degli acquirenti, specie le nuove generazioni, chiedono immobili al passo con i tempi in relazione alla classificazione energetica come alla capacità di erogare servizi innovativi.</w:t>
      </w:r>
    </w:p>
    <w:p w14:paraId="636206C9" w14:textId="77777777" w:rsidR="003A6698" w:rsidRPr="002466EE" w:rsidRDefault="003A6698" w:rsidP="003A6698">
      <w:pPr>
        <w:spacing w:line="276" w:lineRule="auto"/>
        <w:jc w:val="both"/>
        <w:rPr>
          <w:rStyle w:val="Nessuno"/>
          <w:rFonts w:ascii="Arial" w:hAnsi="Arial"/>
          <w:noProof/>
          <w:sz w:val="18"/>
          <w:szCs w:val="18"/>
        </w:rPr>
      </w:pPr>
      <w:r w:rsidRPr="002466EE">
        <w:rPr>
          <w:rStyle w:val="Nessuno"/>
          <w:rFonts w:ascii="Arial" w:hAnsi="Arial"/>
          <w:noProof/>
          <w:sz w:val="18"/>
          <w:szCs w:val="18"/>
        </w:rPr>
        <w:tab/>
      </w:r>
      <w:r w:rsidRPr="002466EE">
        <w:rPr>
          <w:rStyle w:val="Nessuno"/>
          <w:rFonts w:ascii="Arial" w:hAnsi="Arial"/>
          <w:noProof/>
          <w:sz w:val="18"/>
          <w:szCs w:val="18"/>
        </w:rPr>
        <w:tab/>
      </w:r>
    </w:p>
    <w:p w14:paraId="42AB36AB" w14:textId="77777777" w:rsidR="003A6698" w:rsidRPr="002466EE" w:rsidRDefault="003A6698" w:rsidP="003A6698">
      <w:pPr>
        <w:spacing w:line="276" w:lineRule="auto"/>
        <w:jc w:val="both"/>
        <w:rPr>
          <w:rStyle w:val="Nessuno"/>
          <w:rFonts w:ascii="Arial" w:hAnsi="Arial"/>
          <w:noProof/>
          <w:sz w:val="18"/>
          <w:szCs w:val="18"/>
        </w:rPr>
      </w:pPr>
      <w:r w:rsidRPr="002466EE">
        <w:rPr>
          <w:rStyle w:val="Nessuno"/>
          <w:rFonts w:ascii="Arial" w:hAnsi="Arial"/>
          <w:noProof/>
          <w:sz w:val="18"/>
          <w:szCs w:val="18"/>
        </w:rPr>
        <w:t>«</w:t>
      </w:r>
      <w:r w:rsidRPr="002466EE">
        <w:rPr>
          <w:rStyle w:val="Nessuno"/>
          <w:rFonts w:ascii="Arial" w:hAnsi="Arial"/>
          <w:i/>
          <w:noProof/>
          <w:sz w:val="18"/>
          <w:szCs w:val="18"/>
        </w:rPr>
        <w:t xml:space="preserve">Organizziamo per il quarto anno il Roadshow, attività di informazione su norme, tecnologie e metodologie relative all’edificio in rete. - spiega </w:t>
      </w:r>
      <w:r w:rsidRPr="002466EE">
        <w:rPr>
          <w:rStyle w:val="Nessuno"/>
          <w:rFonts w:ascii="Arial" w:hAnsi="Arial"/>
          <w:b/>
          <w:i/>
          <w:noProof/>
          <w:sz w:val="18"/>
          <w:szCs w:val="18"/>
        </w:rPr>
        <w:t>Luca Baldin</w:t>
      </w:r>
      <w:r w:rsidRPr="002466EE">
        <w:rPr>
          <w:rStyle w:val="Nessuno"/>
          <w:rFonts w:ascii="Arial" w:hAnsi="Arial"/>
          <w:i/>
          <w:noProof/>
          <w:sz w:val="18"/>
          <w:szCs w:val="18"/>
        </w:rPr>
        <w:t>, project manager di Smart Building Italia - Colmare il gap di informazione e sensibilità che persiste nei confronti del tema e della legge resta il nostro obiettivo primario</w:t>
      </w:r>
      <w:r w:rsidRPr="002466EE">
        <w:rPr>
          <w:rStyle w:val="Nessuno"/>
          <w:rFonts w:ascii="Arial" w:hAnsi="Arial"/>
          <w:noProof/>
          <w:sz w:val="18"/>
          <w:szCs w:val="18"/>
        </w:rPr>
        <w:t>».</w:t>
      </w:r>
    </w:p>
    <w:p w14:paraId="3D5D1C4E" w14:textId="77777777" w:rsidR="003A6698" w:rsidRPr="002466EE" w:rsidRDefault="003A6698" w:rsidP="003A6698">
      <w:pPr>
        <w:spacing w:line="276" w:lineRule="auto"/>
        <w:jc w:val="both"/>
        <w:rPr>
          <w:rStyle w:val="Nessuno"/>
          <w:rFonts w:ascii="Arial" w:hAnsi="Arial"/>
          <w:noProof/>
          <w:sz w:val="18"/>
          <w:szCs w:val="18"/>
        </w:rPr>
      </w:pPr>
      <w:r w:rsidRPr="002466EE">
        <w:rPr>
          <w:rStyle w:val="Nessuno"/>
          <w:rFonts w:ascii="Arial" w:hAnsi="Arial"/>
          <w:noProof/>
          <w:sz w:val="18"/>
          <w:szCs w:val="18"/>
        </w:rPr>
        <w:tab/>
      </w:r>
    </w:p>
    <w:p w14:paraId="3813C28A" w14:textId="64022DF2" w:rsidR="003A6698" w:rsidRPr="002466EE" w:rsidRDefault="003A6698" w:rsidP="003A6698">
      <w:pPr>
        <w:spacing w:line="276" w:lineRule="auto"/>
        <w:jc w:val="both"/>
        <w:rPr>
          <w:rStyle w:val="Nessuno"/>
          <w:rFonts w:ascii="Arial" w:hAnsi="Arial"/>
          <w:noProof/>
          <w:sz w:val="18"/>
          <w:szCs w:val="18"/>
        </w:rPr>
      </w:pPr>
      <w:r w:rsidRPr="002466EE">
        <w:rPr>
          <w:rStyle w:val="Nessuno"/>
          <w:rFonts w:ascii="Arial" w:hAnsi="Arial"/>
          <w:noProof/>
          <w:sz w:val="18"/>
          <w:szCs w:val="18"/>
        </w:rPr>
        <w:t>«</w:t>
      </w:r>
      <w:r w:rsidRPr="002466EE">
        <w:rPr>
          <w:rStyle w:val="Nessuno"/>
          <w:rFonts w:ascii="Arial" w:hAnsi="Arial"/>
          <w:i/>
          <w:noProof/>
          <w:sz w:val="18"/>
          <w:szCs w:val="18"/>
        </w:rPr>
        <w:t xml:space="preserve">Sostenibilità e connettività sono sempre più parole di uso comune nella quotidianità di imprenditori e cittadini. – afferma </w:t>
      </w:r>
      <w:r w:rsidRPr="002466EE">
        <w:rPr>
          <w:rStyle w:val="Nessuno"/>
          <w:rFonts w:ascii="Arial" w:hAnsi="Arial"/>
          <w:b/>
          <w:i/>
          <w:noProof/>
          <w:sz w:val="18"/>
          <w:szCs w:val="18"/>
        </w:rPr>
        <w:t>Giancarlo Negro</w:t>
      </w:r>
      <w:r w:rsidRPr="002466EE">
        <w:rPr>
          <w:rStyle w:val="Nessuno"/>
          <w:rFonts w:ascii="Arial" w:hAnsi="Arial"/>
          <w:i/>
          <w:noProof/>
          <w:sz w:val="18"/>
          <w:szCs w:val="18"/>
        </w:rPr>
        <w:t xml:space="preserve">, </w:t>
      </w:r>
      <w:r w:rsidR="00AD767E" w:rsidRPr="002466EE">
        <w:rPr>
          <w:rStyle w:val="Nessuno"/>
          <w:rFonts w:ascii="Arial" w:hAnsi="Arial"/>
          <w:i/>
          <w:noProof/>
          <w:sz w:val="18"/>
          <w:szCs w:val="18"/>
        </w:rPr>
        <w:t>P</w:t>
      </w:r>
      <w:r w:rsidRPr="002466EE">
        <w:rPr>
          <w:rStyle w:val="Nessuno"/>
          <w:rFonts w:ascii="Arial" w:hAnsi="Arial"/>
          <w:i/>
          <w:noProof/>
          <w:sz w:val="18"/>
          <w:szCs w:val="18"/>
        </w:rPr>
        <w:t>residente di Confindustria Lecce - Vivere una realtà smart, certamente più agevole e confortevole, è un obiettivo che il legislatore sta perseguendo e al quale occorre che tutti gli edifici di uso pubblico e privato debbano adeguarsi per rispondere alle esigenze di sviluppo di qualità della vita del nostro territorio. Il Salento in particolare ha però la necessità di colmare gap notevoli interni di infrastrutture di connessione e smart per dare alle nostre imprese e ai nostri giovani le medesime opportunità di crescita e sviluppo di altre aree del Paese. L'occasione dello Smart Building Roadshow rappresenta un interessante momento di confronto e aggiornamento sulla nuova normativa o su quello che il futuro smart può riservare a imprese e cittadini</w:t>
      </w:r>
      <w:r w:rsidRPr="002466EE">
        <w:rPr>
          <w:rStyle w:val="Nessuno"/>
          <w:rFonts w:ascii="Arial" w:hAnsi="Arial"/>
          <w:noProof/>
          <w:sz w:val="18"/>
          <w:szCs w:val="18"/>
        </w:rPr>
        <w:t>».</w:t>
      </w:r>
    </w:p>
    <w:p w14:paraId="2308C5A4" w14:textId="77777777" w:rsidR="00BF11D9" w:rsidRPr="002466EE" w:rsidRDefault="00BF11D9" w:rsidP="003A6698">
      <w:pPr>
        <w:spacing w:line="276" w:lineRule="auto"/>
        <w:jc w:val="both"/>
        <w:rPr>
          <w:rStyle w:val="Nessuno"/>
          <w:rFonts w:ascii="Arial" w:hAnsi="Arial"/>
          <w:sz w:val="18"/>
          <w:szCs w:val="18"/>
        </w:rPr>
      </w:pPr>
    </w:p>
    <w:p w14:paraId="2292F0EF" w14:textId="7EDA121A" w:rsidR="00BF11D9" w:rsidRDefault="00BF11D9" w:rsidP="003A6698">
      <w:pPr>
        <w:spacing w:line="276" w:lineRule="auto"/>
        <w:jc w:val="both"/>
        <w:rPr>
          <w:rStyle w:val="Nessuno"/>
          <w:rFonts w:ascii="Arial" w:hAnsi="Arial"/>
          <w:sz w:val="18"/>
          <w:szCs w:val="18"/>
        </w:rPr>
      </w:pPr>
    </w:p>
    <w:p w14:paraId="678580A3" w14:textId="77777777" w:rsidR="004A38B4" w:rsidRDefault="004A38B4" w:rsidP="003A6698">
      <w:pPr>
        <w:spacing w:line="276" w:lineRule="auto"/>
        <w:jc w:val="both"/>
        <w:rPr>
          <w:rStyle w:val="Nessuno"/>
          <w:rFonts w:ascii="Arial" w:hAnsi="Arial"/>
          <w:sz w:val="18"/>
          <w:szCs w:val="18"/>
        </w:rPr>
      </w:pPr>
    </w:p>
    <w:p w14:paraId="5A329633" w14:textId="77777777" w:rsidR="004A38B4" w:rsidRPr="002466EE" w:rsidRDefault="004A38B4" w:rsidP="003A6698">
      <w:pPr>
        <w:spacing w:line="276" w:lineRule="auto"/>
        <w:jc w:val="both"/>
        <w:rPr>
          <w:rStyle w:val="Nessuno"/>
          <w:rFonts w:ascii="Arial" w:hAnsi="Arial"/>
          <w:sz w:val="18"/>
          <w:szCs w:val="18"/>
        </w:rPr>
      </w:pPr>
    </w:p>
    <w:p w14:paraId="7A31B7D2" w14:textId="0EF56E74" w:rsidR="00BF11D9" w:rsidRPr="002466EE" w:rsidRDefault="004A38B4" w:rsidP="003A6698">
      <w:pPr>
        <w:spacing w:line="276" w:lineRule="auto"/>
        <w:jc w:val="both"/>
        <w:rPr>
          <w:rStyle w:val="Nessuno"/>
          <w:rFonts w:ascii="Arial" w:hAnsi="Arial"/>
          <w:sz w:val="18"/>
          <w:szCs w:val="18"/>
        </w:rPr>
      </w:pPr>
      <w:r w:rsidRPr="004A38B4">
        <w:rPr>
          <w:rStyle w:val="Nessuno"/>
          <w:rFonts w:ascii="Arial" w:hAnsi="Arial"/>
          <w:sz w:val="18"/>
          <w:szCs w:val="18"/>
        </w:rPr>
        <w:drawing>
          <wp:inline distT="0" distB="0" distL="0" distR="0" wp14:anchorId="789B071E" wp14:editId="5F85099E">
            <wp:extent cx="6251411" cy="1456690"/>
            <wp:effectExtent l="0" t="0" r="0" b="0"/>
            <wp:docPr id="5" name="Immagine 5" descr="Alberto HD:Users:Alberto: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berto HD:Users:Alberto:Desktop:foot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1411" cy="1456690"/>
                    </a:xfrm>
                    <a:prstGeom prst="rect">
                      <a:avLst/>
                    </a:prstGeom>
                    <a:noFill/>
                    <a:ln>
                      <a:noFill/>
                    </a:ln>
                  </pic:spPr>
                </pic:pic>
              </a:graphicData>
            </a:graphic>
          </wp:inline>
        </w:drawing>
      </w:r>
    </w:p>
    <w:p w14:paraId="607E8281" w14:textId="25C5B943" w:rsidR="002376D9" w:rsidRDefault="002376D9" w:rsidP="003A6698">
      <w:pPr>
        <w:spacing w:line="276" w:lineRule="auto"/>
        <w:jc w:val="both"/>
        <w:rPr>
          <w:rStyle w:val="Nessuno"/>
          <w:rFonts w:ascii="Arial" w:hAnsi="Arial"/>
          <w:sz w:val="18"/>
          <w:szCs w:val="18"/>
        </w:rPr>
      </w:pPr>
    </w:p>
    <w:p w14:paraId="2D610613" w14:textId="7E32CC5B" w:rsidR="00BF11D9" w:rsidRPr="002376D9" w:rsidRDefault="002376D9" w:rsidP="002376D9">
      <w:pPr>
        <w:tabs>
          <w:tab w:val="left" w:pos="1660"/>
        </w:tabs>
        <w:rPr>
          <w:rFonts w:ascii="Arial" w:hAnsi="Arial"/>
          <w:sz w:val="18"/>
          <w:szCs w:val="18"/>
        </w:rPr>
      </w:pPr>
      <w:r>
        <w:rPr>
          <w:rFonts w:ascii="Arial" w:hAnsi="Arial"/>
          <w:sz w:val="18"/>
          <w:szCs w:val="18"/>
        </w:rPr>
        <w:lastRenderedPageBreak/>
        <w:tab/>
      </w:r>
    </w:p>
    <w:p w14:paraId="706170CB" w14:textId="565111AB" w:rsidR="00BF11D9" w:rsidRPr="002466EE" w:rsidRDefault="00BF11D9" w:rsidP="00BF11D9">
      <w:pPr>
        <w:spacing w:line="276" w:lineRule="auto"/>
        <w:jc w:val="center"/>
        <w:rPr>
          <w:rStyle w:val="Nessuno"/>
          <w:rFonts w:ascii="Arial" w:hAnsi="Arial"/>
          <w:sz w:val="18"/>
          <w:szCs w:val="18"/>
        </w:rPr>
      </w:pPr>
      <w:r w:rsidRPr="002466EE">
        <w:rPr>
          <w:rFonts w:ascii="Arial" w:hAnsi="Arial"/>
          <w:noProof/>
          <w:sz w:val="18"/>
          <w:szCs w:val="18"/>
        </w:rPr>
        <w:drawing>
          <wp:inline distT="0" distB="0" distL="0" distR="0" wp14:anchorId="6C25DE5E" wp14:editId="5F80412C">
            <wp:extent cx="6104255" cy="821055"/>
            <wp:effectExtent l="0" t="0" r="0" b="0"/>
            <wp:docPr id="7" name="Immagine 7" descr="Alberto HD:Users:Alberto: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berto HD:Users:Alberto:Desktop: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4255" cy="821055"/>
                    </a:xfrm>
                    <a:prstGeom prst="rect">
                      <a:avLst/>
                    </a:prstGeom>
                    <a:noFill/>
                    <a:ln>
                      <a:noFill/>
                    </a:ln>
                  </pic:spPr>
                </pic:pic>
              </a:graphicData>
            </a:graphic>
          </wp:inline>
        </w:drawing>
      </w:r>
    </w:p>
    <w:p w14:paraId="7F1FC168" w14:textId="77777777" w:rsidR="00BF11D9" w:rsidRPr="002466EE" w:rsidRDefault="00BF11D9" w:rsidP="003A6698">
      <w:pPr>
        <w:spacing w:line="276" w:lineRule="auto"/>
        <w:jc w:val="both"/>
        <w:rPr>
          <w:rStyle w:val="Nessuno"/>
          <w:rFonts w:ascii="Arial" w:hAnsi="Arial"/>
          <w:sz w:val="18"/>
          <w:szCs w:val="18"/>
        </w:rPr>
      </w:pPr>
    </w:p>
    <w:p w14:paraId="004BAF64" w14:textId="77777777" w:rsidR="00BF11D9" w:rsidRDefault="00BF11D9" w:rsidP="003A6698">
      <w:pPr>
        <w:spacing w:line="276" w:lineRule="auto"/>
        <w:jc w:val="both"/>
        <w:rPr>
          <w:rStyle w:val="Nessuno"/>
          <w:rFonts w:ascii="Arial" w:hAnsi="Arial"/>
          <w:sz w:val="18"/>
          <w:szCs w:val="18"/>
        </w:rPr>
      </w:pPr>
    </w:p>
    <w:p w14:paraId="635CBA83" w14:textId="77777777" w:rsidR="004A38B4" w:rsidRDefault="004A38B4" w:rsidP="003A6698">
      <w:pPr>
        <w:spacing w:line="276" w:lineRule="auto"/>
        <w:jc w:val="both"/>
        <w:rPr>
          <w:rStyle w:val="Nessuno"/>
          <w:rFonts w:ascii="Arial" w:hAnsi="Arial"/>
          <w:sz w:val="18"/>
          <w:szCs w:val="18"/>
        </w:rPr>
      </w:pPr>
    </w:p>
    <w:p w14:paraId="776C0F13" w14:textId="77777777" w:rsidR="004A38B4" w:rsidRDefault="004A38B4" w:rsidP="003A6698">
      <w:pPr>
        <w:spacing w:line="276" w:lineRule="auto"/>
        <w:jc w:val="both"/>
        <w:rPr>
          <w:rStyle w:val="Nessuno"/>
          <w:rFonts w:ascii="Arial" w:hAnsi="Arial"/>
          <w:sz w:val="18"/>
          <w:szCs w:val="18"/>
        </w:rPr>
      </w:pPr>
    </w:p>
    <w:p w14:paraId="078B43CB" w14:textId="77777777" w:rsidR="004A38B4" w:rsidRDefault="004A38B4" w:rsidP="003A6698">
      <w:pPr>
        <w:spacing w:line="276" w:lineRule="auto"/>
        <w:jc w:val="both"/>
        <w:rPr>
          <w:rStyle w:val="Nessuno"/>
          <w:rFonts w:ascii="Arial" w:hAnsi="Arial"/>
          <w:sz w:val="18"/>
          <w:szCs w:val="18"/>
        </w:rPr>
      </w:pPr>
    </w:p>
    <w:p w14:paraId="04B467D7" w14:textId="77777777" w:rsidR="004A38B4" w:rsidRPr="002466EE" w:rsidRDefault="004A38B4" w:rsidP="003A6698">
      <w:pPr>
        <w:spacing w:line="276" w:lineRule="auto"/>
        <w:jc w:val="both"/>
        <w:rPr>
          <w:rStyle w:val="Nessuno"/>
          <w:rFonts w:ascii="Arial" w:hAnsi="Arial"/>
          <w:sz w:val="18"/>
          <w:szCs w:val="18"/>
        </w:rPr>
      </w:pPr>
    </w:p>
    <w:p w14:paraId="4AC30F2A" w14:textId="3BB947DB" w:rsidR="003A6698" w:rsidRPr="002466EE" w:rsidRDefault="003A6698" w:rsidP="003A6698">
      <w:pPr>
        <w:spacing w:line="276" w:lineRule="auto"/>
        <w:jc w:val="both"/>
        <w:rPr>
          <w:rStyle w:val="Nessuno"/>
          <w:rFonts w:ascii="Arial" w:hAnsi="Arial"/>
          <w:noProof/>
          <w:sz w:val="18"/>
          <w:szCs w:val="18"/>
        </w:rPr>
      </w:pPr>
      <w:r w:rsidRPr="002466EE">
        <w:rPr>
          <w:rStyle w:val="Nessuno"/>
          <w:rFonts w:ascii="Arial" w:hAnsi="Arial"/>
          <w:noProof/>
          <w:sz w:val="18"/>
          <w:szCs w:val="18"/>
        </w:rPr>
        <w:t>«</w:t>
      </w:r>
      <w:r w:rsidRPr="002466EE">
        <w:rPr>
          <w:rStyle w:val="Nessuno"/>
          <w:rFonts w:ascii="Arial" w:hAnsi="Arial"/>
          <w:i/>
          <w:noProof/>
          <w:sz w:val="18"/>
          <w:szCs w:val="18"/>
        </w:rPr>
        <w:t xml:space="preserve">È necessario adeguare il patrimonio edilizio della regione e, soprattutto, della nostra provincia alle esigenze dei nuovi trend dello smart building. – aggiunge </w:t>
      </w:r>
      <w:r w:rsidRPr="002466EE">
        <w:rPr>
          <w:rStyle w:val="Nessuno"/>
          <w:rFonts w:ascii="Arial" w:hAnsi="Arial"/>
          <w:b/>
          <w:i/>
          <w:noProof/>
          <w:sz w:val="18"/>
          <w:szCs w:val="18"/>
        </w:rPr>
        <w:t>Giampiero Rizzo</w:t>
      </w:r>
      <w:r w:rsidRPr="002466EE">
        <w:rPr>
          <w:rStyle w:val="Nessuno"/>
          <w:rFonts w:ascii="Arial" w:hAnsi="Arial"/>
          <w:i/>
          <w:noProof/>
          <w:sz w:val="18"/>
          <w:szCs w:val="18"/>
        </w:rPr>
        <w:t>, Presidente di ANCE Lecce – Parlare oggi di efficientamento energetico, domotica, internet per rispondere ai bisogni di vita e svago dei cittadini è una priorità non più rinviabile, non solo per il “nuovo”, sul quale siamo ben posizionati, ma anche nelle ristrutturazioni di residenze ed edifici privati e pubblici</w:t>
      </w:r>
      <w:r w:rsidRPr="002466EE">
        <w:rPr>
          <w:rStyle w:val="Nessuno"/>
          <w:rFonts w:ascii="Arial" w:hAnsi="Arial"/>
          <w:noProof/>
          <w:sz w:val="18"/>
          <w:szCs w:val="18"/>
        </w:rPr>
        <w:t>».</w:t>
      </w:r>
    </w:p>
    <w:p w14:paraId="42AD5369" w14:textId="77777777" w:rsidR="00BF11D9" w:rsidRPr="002466EE" w:rsidRDefault="00BF11D9" w:rsidP="003A6698">
      <w:pPr>
        <w:spacing w:line="276" w:lineRule="auto"/>
        <w:jc w:val="both"/>
        <w:rPr>
          <w:rStyle w:val="Nessuno"/>
          <w:rFonts w:ascii="Arial" w:hAnsi="Arial"/>
          <w:noProof/>
          <w:sz w:val="18"/>
          <w:szCs w:val="18"/>
        </w:rPr>
      </w:pPr>
    </w:p>
    <w:p w14:paraId="6A2A4630" w14:textId="7308E316" w:rsidR="007F45B4" w:rsidRPr="002466EE" w:rsidRDefault="00AD767E" w:rsidP="003E3A11">
      <w:pPr>
        <w:spacing w:line="276" w:lineRule="auto"/>
        <w:jc w:val="both"/>
        <w:rPr>
          <w:rStyle w:val="Nessuno"/>
          <w:rFonts w:ascii="Arial" w:hAnsi="Arial"/>
          <w:i/>
          <w:noProof/>
          <w:sz w:val="18"/>
          <w:szCs w:val="18"/>
        </w:rPr>
      </w:pPr>
      <w:r w:rsidRPr="002466EE">
        <w:rPr>
          <w:rStyle w:val="Nessuno"/>
          <w:rFonts w:ascii="Arial" w:hAnsi="Arial"/>
          <w:b/>
          <w:i/>
          <w:noProof/>
          <w:sz w:val="18"/>
          <w:szCs w:val="18"/>
        </w:rPr>
        <w:t>Francesco Giuffrè</w:t>
      </w:r>
      <w:r w:rsidRPr="002466EE">
        <w:rPr>
          <w:rStyle w:val="Nessuno"/>
          <w:rFonts w:ascii="Arial" w:hAnsi="Arial"/>
          <w:i/>
          <w:noProof/>
          <w:sz w:val="18"/>
          <w:szCs w:val="18"/>
        </w:rPr>
        <w:t>, Direttore di Anitec-Assinform, così commenta l’iniziativa: «L’accelerazione dell’infrastrutturazione verticale consentirà di stimolare la domanda di investimenti e l’innovazione nel sistema delle Imprese ed anche di estendere a tutti i cittadini l’accesso ai servizi digitali più innovativi. Siamo convinti che il dialogo e la creazione di nuove sinergie sui territori tra industria, professionisti e Pubblica Amministrazione, sia un fattore determinante per incrementare questa consapevolezza e accelerare il processo di digitalizzazione verso un Paese 4.0. L’impegno e la presenza, anche quest’anno, di Anitec-Assinfrom al Roadshow testimoniano il grande valore di questo tema nella strategia dell’Associazione».</w:t>
      </w:r>
    </w:p>
    <w:p w14:paraId="42A99AA5" w14:textId="77777777" w:rsidR="00AD767E" w:rsidRPr="002466EE" w:rsidRDefault="00AD767E" w:rsidP="003E3A11">
      <w:pPr>
        <w:spacing w:line="276" w:lineRule="auto"/>
        <w:jc w:val="both"/>
        <w:rPr>
          <w:rStyle w:val="Nessuno"/>
          <w:rFonts w:ascii="Arial" w:hAnsi="Arial"/>
          <w:noProof/>
          <w:sz w:val="18"/>
          <w:szCs w:val="18"/>
        </w:rPr>
      </w:pPr>
    </w:p>
    <w:p w14:paraId="03C74CD3" w14:textId="3DDCA051" w:rsidR="005C3079" w:rsidRPr="002466EE" w:rsidRDefault="005C3079" w:rsidP="00886E77">
      <w:pPr>
        <w:spacing w:line="276" w:lineRule="auto"/>
        <w:jc w:val="both"/>
        <w:rPr>
          <w:rStyle w:val="Nessuno"/>
          <w:rFonts w:ascii="Arial" w:hAnsi="Arial"/>
          <w:noProof/>
          <w:sz w:val="18"/>
          <w:szCs w:val="18"/>
        </w:rPr>
      </w:pPr>
      <w:r w:rsidRPr="002466EE">
        <w:rPr>
          <w:rStyle w:val="Nessuno"/>
          <w:rFonts w:ascii="Arial" w:hAnsi="Arial"/>
          <w:noProof/>
          <w:sz w:val="18"/>
          <w:szCs w:val="18"/>
        </w:rPr>
        <w:t xml:space="preserve">La partecipazione </w:t>
      </w:r>
      <w:r w:rsidR="003A6698" w:rsidRPr="002466EE">
        <w:rPr>
          <w:rStyle w:val="Nessuno"/>
          <w:rFonts w:ascii="Arial" w:hAnsi="Arial"/>
          <w:noProof/>
          <w:sz w:val="18"/>
          <w:szCs w:val="18"/>
        </w:rPr>
        <w:t xml:space="preserve">al Roadshow di Lecce </w:t>
      </w:r>
      <w:r w:rsidRPr="002466EE">
        <w:rPr>
          <w:rStyle w:val="Nessuno"/>
          <w:rFonts w:ascii="Arial" w:hAnsi="Arial"/>
          <w:noProof/>
          <w:sz w:val="18"/>
          <w:szCs w:val="18"/>
        </w:rPr>
        <w:t xml:space="preserve">dà diritto ad acquisire </w:t>
      </w:r>
      <w:r w:rsidR="003A6698" w:rsidRPr="002466EE">
        <w:rPr>
          <w:rStyle w:val="Nessuno"/>
          <w:rFonts w:ascii="Arial" w:hAnsi="Arial"/>
          <w:b/>
          <w:noProof/>
          <w:sz w:val="18"/>
          <w:szCs w:val="18"/>
        </w:rPr>
        <w:t>2</w:t>
      </w:r>
      <w:r w:rsidR="00886E77" w:rsidRPr="002466EE">
        <w:rPr>
          <w:rStyle w:val="Nessuno"/>
          <w:rFonts w:ascii="Arial" w:hAnsi="Arial"/>
          <w:b/>
          <w:noProof/>
          <w:sz w:val="18"/>
          <w:szCs w:val="18"/>
        </w:rPr>
        <w:t xml:space="preserve"> CFP</w:t>
      </w:r>
      <w:r w:rsidR="00886E77" w:rsidRPr="002466EE">
        <w:rPr>
          <w:rStyle w:val="Nessuno"/>
          <w:rFonts w:ascii="Arial" w:hAnsi="Arial"/>
          <w:noProof/>
          <w:sz w:val="18"/>
          <w:szCs w:val="18"/>
        </w:rPr>
        <w:t xml:space="preserve"> agli iscritti</w:t>
      </w:r>
      <w:r w:rsidR="003A6698" w:rsidRPr="002466EE">
        <w:rPr>
          <w:rStyle w:val="Nessuno"/>
          <w:rFonts w:ascii="Arial" w:hAnsi="Arial"/>
          <w:noProof/>
          <w:sz w:val="18"/>
          <w:szCs w:val="18"/>
        </w:rPr>
        <w:t xml:space="preserve"> al Collegio Geometri e Geometri Laureati della Provincia di Lecce,</w:t>
      </w:r>
      <w:r w:rsidR="00886E77" w:rsidRPr="002466EE">
        <w:rPr>
          <w:rStyle w:val="Nessuno"/>
          <w:rFonts w:ascii="Arial" w:hAnsi="Arial"/>
          <w:noProof/>
          <w:sz w:val="18"/>
          <w:szCs w:val="18"/>
        </w:rPr>
        <w:t xml:space="preserve"> </w:t>
      </w:r>
      <w:r w:rsidR="003A6698" w:rsidRPr="002466EE">
        <w:rPr>
          <w:rStyle w:val="Nessuno"/>
          <w:rFonts w:ascii="Arial" w:hAnsi="Arial"/>
          <w:b/>
          <w:noProof/>
          <w:sz w:val="18"/>
          <w:szCs w:val="18"/>
        </w:rPr>
        <w:t>2 CFP</w:t>
      </w:r>
      <w:r w:rsidR="003A6698" w:rsidRPr="002466EE">
        <w:rPr>
          <w:rStyle w:val="Nessuno"/>
          <w:rFonts w:ascii="Arial" w:hAnsi="Arial"/>
          <w:noProof/>
          <w:sz w:val="18"/>
          <w:szCs w:val="18"/>
        </w:rPr>
        <w:t xml:space="preserve"> per gli amministratori iscritti all’ANAPI, </w:t>
      </w:r>
      <w:r w:rsidR="003A6698" w:rsidRPr="002466EE">
        <w:rPr>
          <w:rStyle w:val="Nessuno"/>
          <w:rFonts w:ascii="Arial" w:hAnsi="Arial"/>
          <w:b/>
          <w:noProof/>
          <w:sz w:val="18"/>
          <w:szCs w:val="18"/>
        </w:rPr>
        <w:t>3 CFP</w:t>
      </w:r>
      <w:r w:rsidR="003A6698" w:rsidRPr="002466EE">
        <w:rPr>
          <w:rStyle w:val="Nessuno"/>
          <w:rFonts w:ascii="Arial" w:hAnsi="Arial"/>
          <w:noProof/>
          <w:sz w:val="18"/>
          <w:szCs w:val="18"/>
        </w:rPr>
        <w:t xml:space="preserve"> per gli iscritti all’Ordine dei Periti Industriali e dei Periti Industriali Laureati della Provincia di Lecce</w:t>
      </w:r>
      <w:r w:rsidR="00F94792" w:rsidRPr="002466EE">
        <w:rPr>
          <w:rStyle w:val="Nessuno"/>
          <w:rFonts w:ascii="Arial" w:hAnsi="Arial"/>
          <w:noProof/>
          <w:sz w:val="18"/>
          <w:szCs w:val="18"/>
        </w:rPr>
        <w:t>.</w:t>
      </w:r>
    </w:p>
    <w:p w14:paraId="44AE52C8" w14:textId="77777777" w:rsidR="003A6698" w:rsidRPr="002466EE" w:rsidRDefault="003A6698" w:rsidP="00886E77">
      <w:pPr>
        <w:spacing w:line="276" w:lineRule="auto"/>
        <w:jc w:val="both"/>
        <w:rPr>
          <w:rStyle w:val="Nessuno"/>
          <w:rFonts w:ascii="Arial" w:hAnsi="Arial"/>
          <w:noProof/>
          <w:sz w:val="18"/>
          <w:szCs w:val="18"/>
        </w:rPr>
      </w:pPr>
    </w:p>
    <w:p w14:paraId="4380D3B0" w14:textId="317C3937" w:rsidR="003A6698" w:rsidRPr="002466EE" w:rsidRDefault="003A6698" w:rsidP="00886E77">
      <w:pPr>
        <w:spacing w:line="276" w:lineRule="auto"/>
        <w:jc w:val="both"/>
        <w:rPr>
          <w:rStyle w:val="Nessuno"/>
          <w:rFonts w:ascii="Arial" w:hAnsi="Arial"/>
          <w:noProof/>
          <w:sz w:val="18"/>
          <w:szCs w:val="18"/>
        </w:rPr>
      </w:pPr>
      <w:r w:rsidRPr="002466EE">
        <w:rPr>
          <w:rStyle w:val="Nessuno"/>
          <w:rFonts w:ascii="Arial" w:hAnsi="Arial"/>
          <w:noProof/>
          <w:sz w:val="18"/>
          <w:szCs w:val="18"/>
        </w:rPr>
        <w:t xml:space="preserve">Il Roadshow di Lecce gode del patrocinio </w:t>
      </w:r>
      <w:r w:rsidR="007C6811" w:rsidRPr="002466EE">
        <w:rPr>
          <w:rStyle w:val="Nessuno"/>
          <w:rFonts w:ascii="Arial" w:hAnsi="Arial"/>
          <w:noProof/>
          <w:sz w:val="18"/>
          <w:szCs w:val="18"/>
        </w:rPr>
        <w:t>di </w:t>
      </w:r>
      <w:r w:rsidR="007C6811" w:rsidRPr="002466EE">
        <w:rPr>
          <w:rStyle w:val="Nessuno"/>
          <w:rFonts w:ascii="Arial" w:hAnsi="Arial"/>
          <w:b/>
          <w:noProof/>
          <w:sz w:val="18"/>
          <w:szCs w:val="18"/>
        </w:rPr>
        <w:t>AEIT Sezione Pugliese</w:t>
      </w:r>
      <w:r w:rsidR="007C6811" w:rsidRPr="002466EE">
        <w:rPr>
          <w:rStyle w:val="Nessuno"/>
          <w:rFonts w:ascii="Arial" w:hAnsi="Arial"/>
          <w:noProof/>
          <w:sz w:val="18"/>
          <w:szCs w:val="18"/>
        </w:rPr>
        <w:t xml:space="preserve">, di </w:t>
      </w:r>
      <w:r w:rsidR="007C6811" w:rsidRPr="002466EE">
        <w:rPr>
          <w:rStyle w:val="Nessuno"/>
          <w:rFonts w:ascii="Arial" w:hAnsi="Arial"/>
          <w:b/>
          <w:noProof/>
          <w:sz w:val="18"/>
          <w:szCs w:val="18"/>
        </w:rPr>
        <w:t>UNAE Puglia</w:t>
      </w:r>
      <w:r w:rsidR="007C6811" w:rsidRPr="002466EE">
        <w:rPr>
          <w:rStyle w:val="Nessuno"/>
          <w:rFonts w:ascii="Arial" w:hAnsi="Arial"/>
          <w:noProof/>
          <w:sz w:val="18"/>
          <w:szCs w:val="18"/>
        </w:rPr>
        <w:t xml:space="preserve">, </w:t>
      </w:r>
      <w:r w:rsidRPr="002466EE">
        <w:rPr>
          <w:rStyle w:val="Nessuno"/>
          <w:rFonts w:ascii="Arial" w:hAnsi="Arial"/>
          <w:noProof/>
          <w:sz w:val="18"/>
          <w:szCs w:val="18"/>
        </w:rPr>
        <w:t>dell'</w:t>
      </w:r>
      <w:r w:rsidRPr="002466EE">
        <w:rPr>
          <w:rStyle w:val="Nessuno"/>
          <w:rFonts w:ascii="Arial" w:hAnsi="Arial"/>
          <w:b/>
          <w:noProof/>
          <w:sz w:val="18"/>
          <w:szCs w:val="18"/>
        </w:rPr>
        <w:t>Ordine dei Periti Industriali della Provincia di Lecce</w:t>
      </w:r>
      <w:r w:rsidR="007C6811" w:rsidRPr="002466EE">
        <w:rPr>
          <w:rStyle w:val="Nessuno"/>
          <w:rFonts w:ascii="Arial" w:hAnsi="Arial"/>
          <w:noProof/>
          <w:sz w:val="18"/>
          <w:szCs w:val="18"/>
        </w:rPr>
        <w:t xml:space="preserve"> e</w:t>
      </w:r>
      <w:r w:rsidRPr="002466EE">
        <w:rPr>
          <w:rStyle w:val="Nessuno"/>
          <w:rFonts w:ascii="Arial" w:hAnsi="Arial"/>
          <w:noProof/>
          <w:sz w:val="18"/>
          <w:szCs w:val="18"/>
        </w:rPr>
        <w:t xml:space="preserve"> </w:t>
      </w:r>
      <w:r w:rsidR="007C6811" w:rsidRPr="002466EE">
        <w:rPr>
          <w:rStyle w:val="Nessuno"/>
          <w:rFonts w:ascii="Arial" w:hAnsi="Arial"/>
          <w:noProof/>
          <w:sz w:val="18"/>
          <w:szCs w:val="18"/>
        </w:rPr>
        <w:t xml:space="preserve">del </w:t>
      </w:r>
      <w:r w:rsidR="007C6811" w:rsidRPr="002466EE">
        <w:rPr>
          <w:rStyle w:val="Nessuno"/>
          <w:rFonts w:ascii="Arial" w:hAnsi="Arial"/>
          <w:b/>
          <w:noProof/>
          <w:sz w:val="18"/>
          <w:szCs w:val="18"/>
        </w:rPr>
        <w:t>Collegio Geometri e Geometri Laureati della Provincia di Lecce</w:t>
      </w:r>
      <w:r w:rsidR="007C6811" w:rsidRPr="002466EE">
        <w:rPr>
          <w:rStyle w:val="Nessuno"/>
          <w:rFonts w:ascii="Arial" w:hAnsi="Arial"/>
          <w:noProof/>
          <w:sz w:val="18"/>
          <w:szCs w:val="18"/>
        </w:rPr>
        <w:t xml:space="preserve"> </w:t>
      </w:r>
      <w:r w:rsidRPr="002466EE">
        <w:rPr>
          <w:rStyle w:val="Nessuno"/>
          <w:rFonts w:ascii="Arial" w:hAnsi="Arial"/>
          <w:noProof/>
          <w:sz w:val="18"/>
          <w:szCs w:val="18"/>
        </w:rPr>
        <w:t xml:space="preserve">e del contributo di </w:t>
      </w:r>
      <w:r w:rsidRPr="002466EE">
        <w:rPr>
          <w:rStyle w:val="Nessuno"/>
          <w:rFonts w:ascii="Arial" w:hAnsi="Arial"/>
          <w:b/>
          <w:noProof/>
          <w:sz w:val="18"/>
          <w:szCs w:val="18"/>
        </w:rPr>
        <w:t>Fiera Milano</w:t>
      </w:r>
      <w:r w:rsidRPr="002466EE">
        <w:rPr>
          <w:rStyle w:val="Nessuno"/>
          <w:rFonts w:ascii="Arial" w:hAnsi="Arial"/>
          <w:noProof/>
          <w:sz w:val="18"/>
          <w:szCs w:val="18"/>
        </w:rPr>
        <w:t xml:space="preserve">, </w:t>
      </w:r>
      <w:r w:rsidRPr="002466EE">
        <w:rPr>
          <w:rStyle w:val="Nessuno"/>
          <w:rFonts w:ascii="Arial" w:hAnsi="Arial"/>
          <w:b/>
          <w:noProof/>
          <w:sz w:val="18"/>
          <w:szCs w:val="18"/>
        </w:rPr>
        <w:t>Linkem</w:t>
      </w:r>
      <w:r w:rsidRPr="002466EE">
        <w:rPr>
          <w:rStyle w:val="Nessuno"/>
          <w:rFonts w:ascii="Arial" w:hAnsi="Arial"/>
          <w:noProof/>
          <w:sz w:val="18"/>
          <w:szCs w:val="18"/>
        </w:rPr>
        <w:t xml:space="preserve">, </w:t>
      </w:r>
      <w:r w:rsidRPr="002466EE">
        <w:rPr>
          <w:rStyle w:val="Nessuno"/>
          <w:rFonts w:ascii="Arial" w:hAnsi="Arial"/>
          <w:b/>
          <w:noProof/>
          <w:sz w:val="18"/>
          <w:szCs w:val="18"/>
        </w:rPr>
        <w:t>Fibernet</w:t>
      </w:r>
      <w:r w:rsidRPr="002466EE">
        <w:rPr>
          <w:rStyle w:val="Nessuno"/>
          <w:rFonts w:ascii="Arial" w:hAnsi="Arial"/>
          <w:noProof/>
          <w:sz w:val="18"/>
          <w:szCs w:val="18"/>
        </w:rPr>
        <w:t xml:space="preserve"> e </w:t>
      </w:r>
      <w:r w:rsidRPr="002466EE">
        <w:rPr>
          <w:rStyle w:val="Nessuno"/>
          <w:rFonts w:ascii="Arial" w:hAnsi="Arial"/>
          <w:b/>
          <w:noProof/>
          <w:sz w:val="18"/>
          <w:szCs w:val="18"/>
        </w:rPr>
        <w:t>Vimar</w:t>
      </w:r>
      <w:r w:rsidRPr="002466EE">
        <w:rPr>
          <w:rStyle w:val="Nessuno"/>
          <w:rFonts w:ascii="Arial" w:hAnsi="Arial"/>
          <w:noProof/>
          <w:sz w:val="18"/>
          <w:szCs w:val="18"/>
        </w:rPr>
        <w:t>.</w:t>
      </w:r>
    </w:p>
    <w:p w14:paraId="0BB30EB1" w14:textId="77777777" w:rsidR="003A6698" w:rsidRPr="002466EE" w:rsidRDefault="003A6698" w:rsidP="00886E77">
      <w:pPr>
        <w:spacing w:line="276" w:lineRule="auto"/>
        <w:jc w:val="both"/>
        <w:rPr>
          <w:rStyle w:val="Nessuno"/>
          <w:rFonts w:ascii="Arial" w:hAnsi="Arial"/>
          <w:noProof/>
          <w:sz w:val="18"/>
          <w:szCs w:val="18"/>
        </w:rPr>
      </w:pPr>
    </w:p>
    <w:p w14:paraId="3E2DBF72" w14:textId="27551779" w:rsidR="003A6698" w:rsidRPr="002466EE" w:rsidRDefault="003A6698" w:rsidP="00886E77">
      <w:pPr>
        <w:spacing w:line="276" w:lineRule="auto"/>
        <w:jc w:val="both"/>
        <w:rPr>
          <w:rStyle w:val="Nessuno"/>
          <w:rFonts w:ascii="Arial" w:hAnsi="Arial"/>
          <w:noProof/>
          <w:sz w:val="18"/>
          <w:szCs w:val="18"/>
        </w:rPr>
      </w:pPr>
      <w:r w:rsidRPr="002466EE">
        <w:rPr>
          <w:rStyle w:val="Nessuno"/>
          <w:rFonts w:ascii="Arial" w:hAnsi="Arial"/>
          <w:noProof/>
          <w:sz w:val="18"/>
          <w:szCs w:val="18"/>
        </w:rPr>
        <w:t xml:space="preserve">L’ultima tappa dello Smart Building Roadshow si terrà a </w:t>
      </w:r>
      <w:r w:rsidRPr="002466EE">
        <w:rPr>
          <w:rStyle w:val="Nessuno"/>
          <w:rFonts w:ascii="Arial" w:hAnsi="Arial"/>
          <w:b/>
          <w:noProof/>
          <w:sz w:val="18"/>
          <w:szCs w:val="18"/>
        </w:rPr>
        <w:t>Bari</w:t>
      </w:r>
      <w:r w:rsidRPr="002466EE">
        <w:rPr>
          <w:rStyle w:val="Nessuno"/>
          <w:rFonts w:ascii="Arial" w:hAnsi="Arial"/>
          <w:noProof/>
          <w:sz w:val="18"/>
          <w:szCs w:val="18"/>
        </w:rPr>
        <w:t xml:space="preserve"> il </w:t>
      </w:r>
      <w:r w:rsidRPr="002466EE">
        <w:rPr>
          <w:rStyle w:val="Nessuno"/>
          <w:rFonts w:ascii="Arial" w:hAnsi="Arial"/>
          <w:b/>
          <w:noProof/>
          <w:sz w:val="18"/>
          <w:szCs w:val="18"/>
        </w:rPr>
        <w:t>23 novembre</w:t>
      </w:r>
      <w:r w:rsidRPr="002466EE">
        <w:rPr>
          <w:rStyle w:val="Nessuno"/>
          <w:rFonts w:ascii="Arial" w:hAnsi="Arial"/>
          <w:noProof/>
          <w:sz w:val="18"/>
          <w:szCs w:val="18"/>
        </w:rPr>
        <w:t xml:space="preserve"> nell’ambito della manifestazione </w:t>
      </w:r>
      <w:r w:rsidRPr="002466EE">
        <w:rPr>
          <w:rStyle w:val="Nessuno"/>
          <w:rFonts w:ascii="Arial" w:hAnsi="Arial"/>
          <w:b/>
          <w:noProof/>
          <w:sz w:val="18"/>
          <w:szCs w:val="18"/>
        </w:rPr>
        <w:t>Smart Building Levante</w:t>
      </w:r>
      <w:r w:rsidRPr="002466EE">
        <w:rPr>
          <w:rStyle w:val="Nessuno"/>
          <w:rFonts w:ascii="Arial" w:hAnsi="Arial"/>
          <w:noProof/>
          <w:sz w:val="18"/>
          <w:szCs w:val="18"/>
        </w:rPr>
        <w:t>, l’evento fieristico dedicato alle tecnologie smart rivolto ai professionisti delle regioni del Mezzogiorno d’Italia (</w:t>
      </w:r>
      <w:hyperlink r:id="rId11" w:history="1">
        <w:r w:rsidR="009A5066" w:rsidRPr="002466EE">
          <w:rPr>
            <w:rStyle w:val="Collegamentoipertestuale"/>
            <w:rFonts w:ascii="Arial" w:hAnsi="Arial"/>
            <w:noProof/>
            <w:sz w:val="18"/>
            <w:szCs w:val="18"/>
          </w:rPr>
          <w:t>www.smartbuildingitalia.it/levante/</w:t>
        </w:r>
      </w:hyperlink>
      <w:r w:rsidRPr="002466EE">
        <w:rPr>
          <w:rStyle w:val="Nessuno"/>
          <w:rFonts w:ascii="Arial" w:hAnsi="Arial"/>
          <w:noProof/>
          <w:sz w:val="18"/>
          <w:szCs w:val="18"/>
        </w:rPr>
        <w:t>).</w:t>
      </w:r>
    </w:p>
    <w:p w14:paraId="2927356D" w14:textId="77777777" w:rsidR="009A5066" w:rsidRPr="002466EE" w:rsidRDefault="009A5066" w:rsidP="00886E77">
      <w:pPr>
        <w:spacing w:line="276" w:lineRule="auto"/>
        <w:jc w:val="both"/>
        <w:rPr>
          <w:rStyle w:val="Nessuno"/>
          <w:rFonts w:ascii="Arial" w:hAnsi="Arial" w:cs="Arial"/>
          <w:b/>
          <w:noProof/>
          <w:sz w:val="18"/>
          <w:szCs w:val="18"/>
        </w:rPr>
      </w:pPr>
    </w:p>
    <w:p w14:paraId="77B03401" w14:textId="77777777" w:rsidR="008E5076" w:rsidRPr="002466EE" w:rsidRDefault="008E5076" w:rsidP="00085F30">
      <w:pPr>
        <w:jc w:val="both"/>
        <w:rPr>
          <w:rFonts w:ascii="Arial" w:eastAsia="Arial" w:hAnsi="Arial" w:cs="Arial"/>
          <w:noProof/>
          <w:sz w:val="18"/>
          <w:szCs w:val="18"/>
        </w:rPr>
      </w:pPr>
    </w:p>
    <w:p w14:paraId="19220FB8" w14:textId="77777777" w:rsidR="00886E77" w:rsidRPr="002466EE" w:rsidRDefault="00886E77" w:rsidP="00085F30">
      <w:pPr>
        <w:jc w:val="both"/>
        <w:rPr>
          <w:rFonts w:ascii="Arial" w:eastAsia="Arial" w:hAnsi="Arial" w:cs="Arial"/>
          <w:noProof/>
          <w:sz w:val="18"/>
          <w:szCs w:val="18"/>
        </w:rPr>
      </w:pPr>
    </w:p>
    <w:p w14:paraId="3DC8113C" w14:textId="77777777" w:rsidR="008E5076" w:rsidRPr="002466EE" w:rsidRDefault="008E5076" w:rsidP="00085F30">
      <w:pPr>
        <w:jc w:val="both"/>
        <w:rPr>
          <w:rFonts w:ascii="Arial" w:eastAsia="Arial" w:hAnsi="Arial" w:cs="Arial"/>
          <w:noProof/>
          <w:sz w:val="18"/>
          <w:szCs w:val="18"/>
        </w:rPr>
      </w:pPr>
    </w:p>
    <w:p w14:paraId="6AA50A39" w14:textId="77777777" w:rsidR="003A6698" w:rsidRPr="002466EE" w:rsidRDefault="006B1F4D" w:rsidP="00085F30">
      <w:pPr>
        <w:jc w:val="right"/>
        <w:rPr>
          <w:rStyle w:val="Nessuno"/>
          <w:rFonts w:ascii="Arial" w:hAnsi="Arial"/>
          <w:b/>
          <w:bCs/>
          <w:noProof/>
          <w:sz w:val="18"/>
          <w:szCs w:val="18"/>
        </w:rPr>
      </w:pPr>
      <w:r w:rsidRPr="002466EE">
        <w:rPr>
          <w:rStyle w:val="Nessuno"/>
          <w:rFonts w:ascii="Arial" w:hAnsi="Arial"/>
          <w:b/>
          <w:bCs/>
          <w:noProof/>
          <w:sz w:val="18"/>
          <w:szCs w:val="18"/>
        </w:rPr>
        <w:t xml:space="preserve">Ufficio Stampa </w:t>
      </w:r>
    </w:p>
    <w:p w14:paraId="2B08FFC3" w14:textId="77777777" w:rsidR="003A6698" w:rsidRPr="002466EE" w:rsidRDefault="003A6698" w:rsidP="00085F30">
      <w:pPr>
        <w:jc w:val="right"/>
        <w:rPr>
          <w:rStyle w:val="Nessuno"/>
          <w:rFonts w:ascii="Arial" w:hAnsi="Arial"/>
          <w:b/>
          <w:bCs/>
          <w:noProof/>
          <w:sz w:val="18"/>
          <w:szCs w:val="18"/>
        </w:rPr>
      </w:pPr>
    </w:p>
    <w:p w14:paraId="5730FD72" w14:textId="77777777" w:rsidR="003A6698" w:rsidRPr="002466EE" w:rsidRDefault="003A6698" w:rsidP="003A6698">
      <w:pPr>
        <w:jc w:val="right"/>
        <w:rPr>
          <w:rStyle w:val="Nessuno"/>
          <w:rFonts w:ascii="Arial" w:hAnsi="Arial"/>
          <w:b/>
          <w:bCs/>
          <w:noProof/>
          <w:sz w:val="18"/>
          <w:szCs w:val="18"/>
        </w:rPr>
      </w:pPr>
      <w:r w:rsidRPr="002466EE">
        <w:rPr>
          <w:rStyle w:val="Nessuno"/>
          <w:rFonts w:ascii="Arial" w:hAnsi="Arial"/>
          <w:b/>
          <w:bCs/>
          <w:noProof/>
          <w:sz w:val="18"/>
          <w:szCs w:val="18"/>
        </w:rPr>
        <w:t>Confindustria e ANCE Lecce</w:t>
      </w:r>
    </w:p>
    <w:p w14:paraId="0D77D688" w14:textId="10BE82A3" w:rsidR="003A6698" w:rsidRPr="002466EE" w:rsidRDefault="003A6698" w:rsidP="003A6698">
      <w:pPr>
        <w:jc w:val="right"/>
        <w:rPr>
          <w:rStyle w:val="Nessuno"/>
          <w:rFonts w:ascii="Arial" w:hAnsi="Arial"/>
          <w:bCs/>
          <w:noProof/>
          <w:sz w:val="18"/>
          <w:szCs w:val="18"/>
        </w:rPr>
      </w:pPr>
      <w:r w:rsidRPr="002466EE">
        <w:rPr>
          <w:rStyle w:val="Nessuno"/>
          <w:rFonts w:ascii="Arial" w:hAnsi="Arial"/>
          <w:bCs/>
          <w:noProof/>
          <w:sz w:val="18"/>
          <w:szCs w:val="18"/>
        </w:rPr>
        <w:t xml:space="preserve">Maria Rosaria Polo / </w:t>
      </w:r>
      <w:hyperlink r:id="rId12" w:history="1">
        <w:r w:rsidR="002466EE" w:rsidRPr="00AD22BE">
          <w:rPr>
            <w:rStyle w:val="Collegamentoipertestuale"/>
            <w:rFonts w:ascii="Arial" w:hAnsi="Arial"/>
            <w:bCs/>
            <w:noProof/>
            <w:sz w:val="18"/>
            <w:szCs w:val="18"/>
          </w:rPr>
          <w:t>relazioniesterne@confindustrialecce.it</w:t>
        </w:r>
      </w:hyperlink>
      <w:r w:rsidR="002466EE">
        <w:rPr>
          <w:rStyle w:val="Nessuno"/>
          <w:rFonts w:ascii="Arial" w:hAnsi="Arial"/>
          <w:bCs/>
          <w:noProof/>
          <w:sz w:val="18"/>
          <w:szCs w:val="18"/>
        </w:rPr>
        <w:t xml:space="preserve"> </w:t>
      </w:r>
      <w:r w:rsidRPr="002466EE">
        <w:rPr>
          <w:rStyle w:val="Nessuno"/>
          <w:rFonts w:ascii="Arial" w:hAnsi="Arial"/>
          <w:bCs/>
          <w:noProof/>
          <w:sz w:val="18"/>
          <w:szCs w:val="18"/>
        </w:rPr>
        <w:t xml:space="preserve">/ + 39 335 79 68 062                                                         </w:t>
      </w:r>
    </w:p>
    <w:p w14:paraId="496DEA42" w14:textId="77777777" w:rsidR="003A6698" w:rsidRPr="002466EE" w:rsidRDefault="003A6698" w:rsidP="003A6698">
      <w:pPr>
        <w:jc w:val="right"/>
        <w:rPr>
          <w:rStyle w:val="Nessuno"/>
          <w:rFonts w:ascii="Arial" w:hAnsi="Arial"/>
          <w:b/>
          <w:bCs/>
          <w:noProof/>
          <w:sz w:val="18"/>
          <w:szCs w:val="18"/>
        </w:rPr>
      </w:pPr>
    </w:p>
    <w:p w14:paraId="18C0D16D" w14:textId="77777777" w:rsidR="003A6698" w:rsidRPr="002466EE" w:rsidRDefault="003A6698" w:rsidP="003A6698">
      <w:pPr>
        <w:jc w:val="right"/>
        <w:rPr>
          <w:rStyle w:val="Nessuno"/>
          <w:rFonts w:ascii="Arial" w:hAnsi="Arial"/>
          <w:b/>
          <w:bCs/>
          <w:noProof/>
          <w:sz w:val="18"/>
          <w:szCs w:val="18"/>
        </w:rPr>
      </w:pPr>
      <w:r w:rsidRPr="002466EE">
        <w:rPr>
          <w:rStyle w:val="Nessuno"/>
          <w:rFonts w:ascii="Arial" w:hAnsi="Arial"/>
          <w:b/>
          <w:bCs/>
          <w:noProof/>
          <w:sz w:val="18"/>
          <w:szCs w:val="18"/>
        </w:rPr>
        <w:t xml:space="preserve">Anitec-Assinform </w:t>
      </w:r>
    </w:p>
    <w:p w14:paraId="6601964E" w14:textId="5DD68145" w:rsidR="003A6698" w:rsidRPr="002466EE" w:rsidRDefault="003A6698" w:rsidP="003A6698">
      <w:pPr>
        <w:jc w:val="right"/>
        <w:rPr>
          <w:rStyle w:val="Nessuno"/>
          <w:rFonts w:ascii="Arial" w:hAnsi="Arial"/>
          <w:bCs/>
          <w:noProof/>
          <w:sz w:val="18"/>
          <w:szCs w:val="18"/>
        </w:rPr>
      </w:pPr>
      <w:r w:rsidRPr="002466EE">
        <w:rPr>
          <w:rStyle w:val="Nessuno"/>
          <w:rFonts w:ascii="Arial" w:hAnsi="Arial"/>
          <w:bCs/>
          <w:noProof/>
          <w:sz w:val="18"/>
          <w:szCs w:val="18"/>
        </w:rPr>
        <w:t xml:space="preserve">Stefania Follador / </w:t>
      </w:r>
      <w:hyperlink r:id="rId13" w:history="1">
        <w:r w:rsidR="002466EE" w:rsidRPr="00AD22BE">
          <w:rPr>
            <w:rStyle w:val="Collegamentoipertestuale"/>
            <w:rFonts w:ascii="Arial" w:hAnsi="Arial"/>
            <w:bCs/>
            <w:noProof/>
            <w:sz w:val="18"/>
            <w:szCs w:val="18"/>
          </w:rPr>
          <w:t>stefania.follador@anitec-assinform.it</w:t>
        </w:r>
      </w:hyperlink>
      <w:r w:rsidR="002466EE">
        <w:rPr>
          <w:rStyle w:val="Nessuno"/>
          <w:rFonts w:ascii="Arial" w:hAnsi="Arial"/>
          <w:bCs/>
          <w:noProof/>
          <w:sz w:val="18"/>
          <w:szCs w:val="18"/>
        </w:rPr>
        <w:t xml:space="preserve"> </w:t>
      </w:r>
      <w:r w:rsidRPr="002466EE">
        <w:rPr>
          <w:rStyle w:val="Nessuno"/>
          <w:rFonts w:ascii="Arial" w:hAnsi="Arial"/>
          <w:bCs/>
          <w:noProof/>
          <w:sz w:val="18"/>
          <w:szCs w:val="18"/>
        </w:rPr>
        <w:t>/ +39 346 50 03 534</w:t>
      </w:r>
    </w:p>
    <w:p w14:paraId="1348AC2B" w14:textId="77777777" w:rsidR="003A6698" w:rsidRPr="002466EE" w:rsidRDefault="003A6698" w:rsidP="00085F30">
      <w:pPr>
        <w:jc w:val="right"/>
        <w:rPr>
          <w:rStyle w:val="Nessuno"/>
          <w:rFonts w:ascii="Arial" w:hAnsi="Arial"/>
          <w:b/>
          <w:bCs/>
          <w:noProof/>
          <w:sz w:val="18"/>
          <w:szCs w:val="18"/>
        </w:rPr>
      </w:pPr>
    </w:p>
    <w:p w14:paraId="107DAE28" w14:textId="5886160E" w:rsidR="008E5076" w:rsidRPr="002466EE" w:rsidRDefault="006B1F4D" w:rsidP="00085F30">
      <w:pPr>
        <w:jc w:val="right"/>
        <w:rPr>
          <w:rStyle w:val="Nessuno"/>
          <w:rFonts w:ascii="Arial" w:eastAsia="Arial" w:hAnsi="Arial" w:cs="Arial"/>
          <w:b/>
          <w:bCs/>
          <w:noProof/>
          <w:sz w:val="18"/>
          <w:szCs w:val="18"/>
        </w:rPr>
      </w:pPr>
      <w:r w:rsidRPr="002466EE">
        <w:rPr>
          <w:rStyle w:val="Nessuno"/>
          <w:rFonts w:ascii="Arial" w:hAnsi="Arial"/>
          <w:b/>
          <w:bCs/>
          <w:noProof/>
          <w:sz w:val="18"/>
          <w:szCs w:val="18"/>
        </w:rPr>
        <w:t xml:space="preserve">Pentastudio </w:t>
      </w:r>
    </w:p>
    <w:p w14:paraId="408EE875" w14:textId="1E4989E7" w:rsidR="008E5076" w:rsidRPr="002466EE" w:rsidRDefault="006B1F4D" w:rsidP="00085F30">
      <w:pPr>
        <w:jc w:val="right"/>
        <w:rPr>
          <w:rStyle w:val="Nessuno"/>
          <w:rFonts w:ascii="Arial" w:eastAsia="Arial" w:hAnsi="Arial" w:cs="Arial"/>
          <w:noProof/>
          <w:sz w:val="18"/>
          <w:szCs w:val="18"/>
        </w:rPr>
      </w:pPr>
      <w:r w:rsidRPr="002466EE">
        <w:rPr>
          <w:rStyle w:val="Nessuno"/>
          <w:rFonts w:ascii="Arial" w:hAnsi="Arial"/>
          <w:noProof/>
          <w:sz w:val="18"/>
          <w:szCs w:val="18"/>
        </w:rPr>
        <w:t xml:space="preserve">Alberto Visentin, </w:t>
      </w:r>
      <w:hyperlink r:id="rId14" w:history="1">
        <w:r w:rsidR="002466EE" w:rsidRPr="00AD22BE">
          <w:rPr>
            <w:rStyle w:val="Collegamentoipertestuale"/>
            <w:rFonts w:ascii="Arial" w:hAnsi="Arial"/>
            <w:noProof/>
            <w:sz w:val="18"/>
            <w:szCs w:val="18"/>
          </w:rPr>
          <w:t>avisentin@pentastudio.it</w:t>
        </w:r>
      </w:hyperlink>
    </w:p>
    <w:p w14:paraId="4578A59F" w14:textId="77777777" w:rsidR="008E5076" w:rsidRPr="002466EE" w:rsidRDefault="006B1F4D" w:rsidP="00085F30">
      <w:pPr>
        <w:jc w:val="right"/>
        <w:rPr>
          <w:rStyle w:val="Nessuno"/>
          <w:rFonts w:ascii="Arial" w:hAnsi="Arial"/>
          <w:noProof/>
          <w:sz w:val="18"/>
          <w:szCs w:val="18"/>
        </w:rPr>
      </w:pPr>
      <w:r w:rsidRPr="002466EE">
        <w:rPr>
          <w:rStyle w:val="Nessuno"/>
          <w:rFonts w:ascii="Arial" w:hAnsi="Arial"/>
          <w:noProof/>
          <w:sz w:val="18"/>
          <w:szCs w:val="18"/>
        </w:rPr>
        <w:t>T +39 0444 543133 M +39 333 8493618</w:t>
      </w:r>
    </w:p>
    <w:p w14:paraId="640906B1" w14:textId="769A343E" w:rsidR="00346CDE" w:rsidRPr="002466EE" w:rsidRDefault="00346CDE" w:rsidP="00085F30">
      <w:pPr>
        <w:jc w:val="right"/>
        <w:rPr>
          <w:rStyle w:val="Nessuno"/>
          <w:rFonts w:ascii="Arial" w:hAnsi="Arial"/>
          <w:noProof/>
          <w:sz w:val="18"/>
          <w:szCs w:val="18"/>
        </w:rPr>
      </w:pPr>
      <w:r w:rsidRPr="002466EE">
        <w:rPr>
          <w:rStyle w:val="Nessuno"/>
          <w:rFonts w:ascii="Arial" w:hAnsi="Arial"/>
          <w:noProof/>
          <w:sz w:val="18"/>
          <w:szCs w:val="18"/>
        </w:rPr>
        <w:t>Gladys Dalla Chiara,</w:t>
      </w:r>
      <w:r w:rsidRPr="002466EE">
        <w:rPr>
          <w:noProof/>
          <w:sz w:val="18"/>
          <w:szCs w:val="18"/>
        </w:rPr>
        <w:t xml:space="preserve"> </w:t>
      </w:r>
      <w:hyperlink r:id="rId15" w:history="1">
        <w:r w:rsidR="008E1223" w:rsidRPr="00AD22BE">
          <w:rPr>
            <w:rStyle w:val="Collegamentoipertestuale"/>
            <w:rFonts w:ascii="Arial" w:hAnsi="Arial" w:cs="Arial"/>
            <w:noProof/>
            <w:sz w:val="18"/>
            <w:szCs w:val="18"/>
          </w:rPr>
          <w:t>gdallachiara@pentastudio.it</w:t>
        </w:r>
      </w:hyperlink>
    </w:p>
    <w:p w14:paraId="3E1AF796" w14:textId="77777777" w:rsidR="00F30B54" w:rsidRPr="002466EE" w:rsidRDefault="00F30B54" w:rsidP="00A209E9">
      <w:pPr>
        <w:rPr>
          <w:noProof/>
          <w:sz w:val="18"/>
          <w:szCs w:val="18"/>
        </w:rPr>
      </w:pPr>
    </w:p>
    <w:p w14:paraId="7F5AA946" w14:textId="77777777" w:rsidR="003A6698" w:rsidRPr="002466EE" w:rsidRDefault="003A6698" w:rsidP="00A209E9">
      <w:pPr>
        <w:rPr>
          <w:noProof/>
          <w:sz w:val="18"/>
          <w:szCs w:val="18"/>
        </w:rPr>
      </w:pPr>
    </w:p>
    <w:p w14:paraId="72944580" w14:textId="1BEE6651" w:rsidR="00BF11D9" w:rsidRPr="002466EE" w:rsidRDefault="002376D9" w:rsidP="00A209E9">
      <w:pPr>
        <w:rPr>
          <w:rStyle w:val="Collegamentoipertestuale"/>
          <w:rFonts w:ascii="Arial" w:hAnsi="Arial"/>
          <w:b/>
          <w:noProof/>
          <w:sz w:val="18"/>
          <w:szCs w:val="18"/>
        </w:rPr>
      </w:pPr>
      <w:hyperlink r:id="rId16" w:history="1">
        <w:r w:rsidR="008E1223" w:rsidRPr="00AD22BE">
          <w:rPr>
            <w:rStyle w:val="Collegamentoipertestuale"/>
            <w:rFonts w:ascii="Arial" w:hAnsi="Arial"/>
            <w:b/>
            <w:noProof/>
            <w:sz w:val="18"/>
            <w:szCs w:val="18"/>
          </w:rPr>
          <w:t>www.smartbuildingitalia.it</w:t>
        </w:r>
      </w:hyperlink>
    </w:p>
    <w:p w14:paraId="17F0A818" w14:textId="77777777" w:rsidR="00BF11D9" w:rsidRPr="002466EE" w:rsidRDefault="00BF11D9" w:rsidP="00A209E9">
      <w:pPr>
        <w:rPr>
          <w:rStyle w:val="Collegamentoipertestuale"/>
          <w:rFonts w:ascii="Arial" w:hAnsi="Arial"/>
          <w:b/>
          <w:sz w:val="18"/>
          <w:szCs w:val="18"/>
        </w:rPr>
      </w:pPr>
    </w:p>
    <w:p w14:paraId="066D6F2C" w14:textId="77777777" w:rsidR="00BF11D9" w:rsidRPr="002466EE" w:rsidRDefault="00BF11D9" w:rsidP="00A209E9">
      <w:pPr>
        <w:rPr>
          <w:rStyle w:val="Collegamentoipertestuale"/>
          <w:rFonts w:ascii="Arial" w:hAnsi="Arial"/>
          <w:b/>
          <w:sz w:val="18"/>
          <w:szCs w:val="18"/>
        </w:rPr>
      </w:pPr>
    </w:p>
    <w:p w14:paraId="4C1118E2" w14:textId="77777777" w:rsidR="00BF11D9" w:rsidRDefault="00BF11D9" w:rsidP="00A209E9">
      <w:pPr>
        <w:rPr>
          <w:rStyle w:val="Collegamentoipertestuale"/>
          <w:rFonts w:ascii="Arial" w:hAnsi="Arial"/>
          <w:b/>
          <w:sz w:val="18"/>
          <w:szCs w:val="18"/>
        </w:rPr>
      </w:pPr>
    </w:p>
    <w:p w14:paraId="4E124A23" w14:textId="77777777" w:rsidR="004A38B4" w:rsidRPr="002466EE" w:rsidRDefault="004A38B4" w:rsidP="00A209E9">
      <w:pPr>
        <w:rPr>
          <w:rStyle w:val="Collegamentoipertestuale"/>
          <w:rFonts w:ascii="Arial" w:hAnsi="Arial"/>
          <w:b/>
          <w:sz w:val="18"/>
          <w:szCs w:val="18"/>
        </w:rPr>
      </w:pPr>
    </w:p>
    <w:p w14:paraId="46F46F91" w14:textId="2FC0227A" w:rsidR="00BF11D9" w:rsidRPr="002466EE" w:rsidRDefault="00BF11D9" w:rsidP="00BF11D9">
      <w:pPr>
        <w:jc w:val="center"/>
        <w:rPr>
          <w:rFonts w:ascii="Arial" w:hAnsi="Arial"/>
          <w:b/>
          <w:sz w:val="18"/>
          <w:szCs w:val="18"/>
        </w:rPr>
      </w:pPr>
      <w:bookmarkStart w:id="0" w:name="_GoBack"/>
      <w:r w:rsidRPr="002466EE">
        <w:rPr>
          <w:rFonts w:ascii="Arial" w:hAnsi="Arial"/>
          <w:b/>
          <w:noProof/>
          <w:sz w:val="18"/>
          <w:szCs w:val="18"/>
        </w:rPr>
        <w:drawing>
          <wp:inline distT="0" distB="0" distL="0" distR="0" wp14:anchorId="14D44CA5" wp14:editId="464B15BD">
            <wp:extent cx="6222365" cy="1449922"/>
            <wp:effectExtent l="0" t="0" r="635" b="0"/>
            <wp:docPr id="8" name="Immagine 8" descr="Alberto HD:Users:Alberto: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berto HD:Users:Alberto:Desktop:foot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2365" cy="1449922"/>
                    </a:xfrm>
                    <a:prstGeom prst="rect">
                      <a:avLst/>
                    </a:prstGeom>
                    <a:noFill/>
                    <a:ln>
                      <a:noFill/>
                    </a:ln>
                  </pic:spPr>
                </pic:pic>
              </a:graphicData>
            </a:graphic>
          </wp:inline>
        </w:drawing>
      </w:r>
      <w:bookmarkEnd w:id="0"/>
    </w:p>
    <w:sectPr w:rsidR="00BF11D9" w:rsidRPr="002466EE" w:rsidSect="004A38B4">
      <w:headerReference w:type="default" r:id="rId17"/>
      <w:pgSz w:w="11900" w:h="16840"/>
      <w:pgMar w:top="426" w:right="1128" w:bottom="0" w:left="1134" w:header="0" w:footer="442" w:gutter="0"/>
      <w:cols w:space="720"/>
      <w:printerSettings r:id="rId1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A7F1D" w14:textId="77777777" w:rsidR="004A38B4" w:rsidRDefault="004A38B4">
      <w:r>
        <w:separator/>
      </w:r>
    </w:p>
  </w:endnote>
  <w:endnote w:type="continuationSeparator" w:id="0">
    <w:p w14:paraId="47FA9D4E" w14:textId="77777777" w:rsidR="004A38B4" w:rsidRDefault="004A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86AA1" w14:textId="77777777" w:rsidR="004A38B4" w:rsidRDefault="004A38B4">
      <w:r>
        <w:separator/>
      </w:r>
    </w:p>
  </w:footnote>
  <w:footnote w:type="continuationSeparator" w:id="0">
    <w:p w14:paraId="6FB0C2D8" w14:textId="77777777" w:rsidR="004A38B4" w:rsidRDefault="004A38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72ED5" w14:textId="2D12D34A" w:rsidR="004A38B4" w:rsidRDefault="004A38B4" w:rsidP="00524F60">
    <w:pPr>
      <w:pStyle w:val="Intestazioneepidipagina"/>
      <w:ind w:left="-142" w:right="-14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D3242"/>
    <w:multiLevelType w:val="hybridMultilevel"/>
    <w:tmpl w:val="79007112"/>
    <w:lvl w:ilvl="0" w:tplc="2B828AC8">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216A9AC">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52482CC">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CAC95FE">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D8E772C">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A228298">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1083258">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2D29260">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2BE266C">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2B828AC8">
        <w:start w:val="1"/>
        <w:numFmt w:val="bullet"/>
        <w:lvlText w:val="•"/>
        <w:lvlJc w:val="left"/>
        <w:pPr>
          <w:ind w:left="1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216A9AC">
        <w:start w:val="1"/>
        <w:numFmt w:val="bullet"/>
        <w:lvlText w:val="•"/>
        <w:lvlJc w:val="left"/>
        <w:pPr>
          <w:ind w:left="7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2482CC">
        <w:start w:val="1"/>
        <w:numFmt w:val="bullet"/>
        <w:lvlText w:val="•"/>
        <w:lvlJc w:val="left"/>
        <w:pPr>
          <w:ind w:left="13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CAC95FE">
        <w:start w:val="1"/>
        <w:numFmt w:val="bullet"/>
        <w:lvlText w:val="•"/>
        <w:lvlJc w:val="left"/>
        <w:pPr>
          <w:ind w:left="19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D8E772C">
        <w:start w:val="1"/>
        <w:numFmt w:val="bullet"/>
        <w:lvlText w:val="•"/>
        <w:lvlJc w:val="left"/>
        <w:pPr>
          <w:ind w:left="25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A228298">
        <w:start w:val="1"/>
        <w:numFmt w:val="bullet"/>
        <w:lvlText w:val="•"/>
        <w:lvlJc w:val="left"/>
        <w:pPr>
          <w:ind w:left="31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083258">
        <w:start w:val="1"/>
        <w:numFmt w:val="bullet"/>
        <w:lvlText w:val="•"/>
        <w:lvlJc w:val="left"/>
        <w:pPr>
          <w:ind w:left="37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2D29260">
        <w:start w:val="1"/>
        <w:numFmt w:val="bullet"/>
        <w:lvlText w:val="•"/>
        <w:lvlJc w:val="left"/>
        <w:pPr>
          <w:ind w:left="43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2BE266C">
        <w:start w:val="1"/>
        <w:numFmt w:val="bullet"/>
        <w:lvlText w:val="•"/>
        <w:lvlJc w:val="left"/>
        <w:pPr>
          <w:ind w:left="49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0"/>
    <w:lvlOverride w:ilvl="0">
      <w:lvl w:ilvl="0" w:tplc="2B828AC8">
        <w:start w:val="1"/>
        <w:numFmt w:val="bullet"/>
        <w:lvlText w:val="•"/>
        <w:lvlJc w:val="left"/>
        <w:pPr>
          <w:ind w:left="191" w:hanging="191"/>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A216A9AC">
        <w:start w:val="1"/>
        <w:numFmt w:val="bullet"/>
        <w:lvlText w:val="•"/>
        <w:lvlJc w:val="left"/>
        <w:pPr>
          <w:ind w:left="791" w:hanging="191"/>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D52482CC">
        <w:start w:val="1"/>
        <w:numFmt w:val="bullet"/>
        <w:lvlText w:val="•"/>
        <w:lvlJc w:val="left"/>
        <w:pPr>
          <w:ind w:left="1391" w:hanging="191"/>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6CAC95FE">
        <w:start w:val="1"/>
        <w:numFmt w:val="bullet"/>
        <w:lvlText w:val="•"/>
        <w:lvlJc w:val="left"/>
        <w:pPr>
          <w:ind w:left="1991" w:hanging="191"/>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BD8E772C">
        <w:start w:val="1"/>
        <w:numFmt w:val="bullet"/>
        <w:lvlText w:val="•"/>
        <w:lvlJc w:val="left"/>
        <w:pPr>
          <w:ind w:left="2591" w:hanging="191"/>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4A228298">
        <w:start w:val="1"/>
        <w:numFmt w:val="bullet"/>
        <w:lvlText w:val="•"/>
        <w:lvlJc w:val="left"/>
        <w:pPr>
          <w:ind w:left="3191" w:hanging="191"/>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A1083258">
        <w:start w:val="1"/>
        <w:numFmt w:val="bullet"/>
        <w:lvlText w:val="•"/>
        <w:lvlJc w:val="left"/>
        <w:pPr>
          <w:ind w:left="3791" w:hanging="191"/>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B2D29260">
        <w:start w:val="1"/>
        <w:numFmt w:val="bullet"/>
        <w:lvlText w:val="•"/>
        <w:lvlJc w:val="left"/>
        <w:pPr>
          <w:ind w:left="4391" w:hanging="191"/>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E2BE266C">
        <w:start w:val="1"/>
        <w:numFmt w:val="bullet"/>
        <w:lvlText w:val="•"/>
        <w:lvlJc w:val="left"/>
        <w:pPr>
          <w:ind w:left="4991" w:hanging="191"/>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8E5076"/>
    <w:rsid w:val="000467E7"/>
    <w:rsid w:val="00047919"/>
    <w:rsid w:val="00085F30"/>
    <w:rsid w:val="000959FE"/>
    <w:rsid w:val="000A7628"/>
    <w:rsid w:val="0011236D"/>
    <w:rsid w:val="00115421"/>
    <w:rsid w:val="00121091"/>
    <w:rsid w:val="00143AAF"/>
    <w:rsid w:val="00167201"/>
    <w:rsid w:val="001844A4"/>
    <w:rsid w:val="001E766A"/>
    <w:rsid w:val="002376D9"/>
    <w:rsid w:val="002466EE"/>
    <w:rsid w:val="00295F38"/>
    <w:rsid w:val="002A2022"/>
    <w:rsid w:val="002E1EF8"/>
    <w:rsid w:val="002E70D9"/>
    <w:rsid w:val="002E7606"/>
    <w:rsid w:val="00304EB9"/>
    <w:rsid w:val="00305359"/>
    <w:rsid w:val="003127D6"/>
    <w:rsid w:val="0031487F"/>
    <w:rsid w:val="0032211F"/>
    <w:rsid w:val="003324C6"/>
    <w:rsid w:val="00346CDE"/>
    <w:rsid w:val="003A39C1"/>
    <w:rsid w:val="003A5549"/>
    <w:rsid w:val="003A6698"/>
    <w:rsid w:val="003B02DD"/>
    <w:rsid w:val="003B6EFD"/>
    <w:rsid w:val="003C773C"/>
    <w:rsid w:val="003E3A11"/>
    <w:rsid w:val="00427684"/>
    <w:rsid w:val="00444441"/>
    <w:rsid w:val="004479B0"/>
    <w:rsid w:val="0046694E"/>
    <w:rsid w:val="00467137"/>
    <w:rsid w:val="0048291F"/>
    <w:rsid w:val="0048440B"/>
    <w:rsid w:val="00495D37"/>
    <w:rsid w:val="004A2CC0"/>
    <w:rsid w:val="004A38B4"/>
    <w:rsid w:val="004B3087"/>
    <w:rsid w:val="004D60FA"/>
    <w:rsid w:val="004E5A1F"/>
    <w:rsid w:val="004F04D1"/>
    <w:rsid w:val="004F1523"/>
    <w:rsid w:val="00524F60"/>
    <w:rsid w:val="00570EE3"/>
    <w:rsid w:val="00581F85"/>
    <w:rsid w:val="005C3079"/>
    <w:rsid w:val="005D5927"/>
    <w:rsid w:val="00612A45"/>
    <w:rsid w:val="006302D0"/>
    <w:rsid w:val="006979AD"/>
    <w:rsid w:val="006B1F4D"/>
    <w:rsid w:val="006E4048"/>
    <w:rsid w:val="006F0530"/>
    <w:rsid w:val="0073399A"/>
    <w:rsid w:val="00735E6A"/>
    <w:rsid w:val="007403EA"/>
    <w:rsid w:val="007449BF"/>
    <w:rsid w:val="007538B7"/>
    <w:rsid w:val="007C6811"/>
    <w:rsid w:val="007E1302"/>
    <w:rsid w:val="007F45B4"/>
    <w:rsid w:val="00802D09"/>
    <w:rsid w:val="00811A11"/>
    <w:rsid w:val="00822222"/>
    <w:rsid w:val="00824D9B"/>
    <w:rsid w:val="00831EFA"/>
    <w:rsid w:val="00854B85"/>
    <w:rsid w:val="00854D24"/>
    <w:rsid w:val="00855975"/>
    <w:rsid w:val="0087025A"/>
    <w:rsid w:val="008803E2"/>
    <w:rsid w:val="00886E77"/>
    <w:rsid w:val="008914E6"/>
    <w:rsid w:val="008B5673"/>
    <w:rsid w:val="008E1223"/>
    <w:rsid w:val="008E5076"/>
    <w:rsid w:val="00956157"/>
    <w:rsid w:val="00967C84"/>
    <w:rsid w:val="009834B5"/>
    <w:rsid w:val="009A5066"/>
    <w:rsid w:val="009B7563"/>
    <w:rsid w:val="009C23F6"/>
    <w:rsid w:val="009D1CC7"/>
    <w:rsid w:val="009D6C09"/>
    <w:rsid w:val="009F40E8"/>
    <w:rsid w:val="00A102E2"/>
    <w:rsid w:val="00A176E5"/>
    <w:rsid w:val="00A17F0F"/>
    <w:rsid w:val="00A209E9"/>
    <w:rsid w:val="00A30565"/>
    <w:rsid w:val="00A44E64"/>
    <w:rsid w:val="00A46FD9"/>
    <w:rsid w:val="00A52189"/>
    <w:rsid w:val="00A65A38"/>
    <w:rsid w:val="00A909BE"/>
    <w:rsid w:val="00AD767E"/>
    <w:rsid w:val="00B34D1A"/>
    <w:rsid w:val="00B35ABC"/>
    <w:rsid w:val="00B77F23"/>
    <w:rsid w:val="00B83504"/>
    <w:rsid w:val="00B878D4"/>
    <w:rsid w:val="00BF11D9"/>
    <w:rsid w:val="00BF35C9"/>
    <w:rsid w:val="00BF6ECB"/>
    <w:rsid w:val="00C05976"/>
    <w:rsid w:val="00C10B34"/>
    <w:rsid w:val="00C22B84"/>
    <w:rsid w:val="00C23045"/>
    <w:rsid w:val="00C270B1"/>
    <w:rsid w:val="00C30D99"/>
    <w:rsid w:val="00C50007"/>
    <w:rsid w:val="00C51D0C"/>
    <w:rsid w:val="00C627CC"/>
    <w:rsid w:val="00C81093"/>
    <w:rsid w:val="00CB37A3"/>
    <w:rsid w:val="00CD59FE"/>
    <w:rsid w:val="00CE049F"/>
    <w:rsid w:val="00CE7A89"/>
    <w:rsid w:val="00CF1A38"/>
    <w:rsid w:val="00D44B93"/>
    <w:rsid w:val="00D629B4"/>
    <w:rsid w:val="00D65599"/>
    <w:rsid w:val="00D72D56"/>
    <w:rsid w:val="00DA3754"/>
    <w:rsid w:val="00E10A2A"/>
    <w:rsid w:val="00E679ED"/>
    <w:rsid w:val="00E73813"/>
    <w:rsid w:val="00E91E35"/>
    <w:rsid w:val="00ED1E50"/>
    <w:rsid w:val="00EE61BB"/>
    <w:rsid w:val="00EE7D59"/>
    <w:rsid w:val="00F12314"/>
    <w:rsid w:val="00F1439D"/>
    <w:rsid w:val="00F26803"/>
    <w:rsid w:val="00F30B54"/>
    <w:rsid w:val="00F42FC3"/>
    <w:rsid w:val="00F443FA"/>
    <w:rsid w:val="00F94792"/>
    <w:rsid w:val="00FB580D"/>
    <w:rsid w:val="00FF0EA5"/>
    <w:rsid w:val="00FF2FF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34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mbria" w:eastAsia="Cambria" w:hAnsi="Cambria" w:cs="Cambria"/>
      <w:color w:val="000000"/>
      <w:sz w:val="24"/>
      <w:szCs w:val="24"/>
      <w:u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character" w:customStyle="1" w:styleId="Nessuno">
    <w:name w:val="Nessuno"/>
  </w:style>
  <w:style w:type="character" w:customStyle="1" w:styleId="Hyperlink0">
    <w:name w:val="Hyperlink.0"/>
    <w:basedOn w:val="Nessuno"/>
    <w:rPr>
      <w:color w:val="0000FF"/>
      <w:u w:val="single" w:color="0000FF"/>
      <w:lang w:val="en-US"/>
    </w:rPr>
  </w:style>
  <w:style w:type="paragraph" w:styleId="Testofumetto">
    <w:name w:val="Balloon Text"/>
    <w:basedOn w:val="Normale"/>
    <w:link w:val="TestofumettoCarattere"/>
    <w:uiPriority w:val="99"/>
    <w:semiHidden/>
    <w:unhideWhenUsed/>
    <w:rsid w:val="00735E6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35E6A"/>
    <w:rPr>
      <w:rFonts w:ascii="Lucida Grande" w:eastAsia="Cambria" w:hAnsi="Lucida Grande" w:cs="Lucida Grande"/>
      <w:color w:val="000000"/>
      <w:sz w:val="18"/>
      <w:szCs w:val="18"/>
      <w:u w:color="000000"/>
    </w:rPr>
  </w:style>
  <w:style w:type="paragraph" w:styleId="Intestazione">
    <w:name w:val="header"/>
    <w:basedOn w:val="Normale"/>
    <w:link w:val="IntestazioneCarattere"/>
    <w:uiPriority w:val="99"/>
    <w:unhideWhenUsed/>
    <w:rsid w:val="00524F60"/>
    <w:pPr>
      <w:tabs>
        <w:tab w:val="center" w:pos="4819"/>
        <w:tab w:val="right" w:pos="9638"/>
      </w:tabs>
    </w:pPr>
  </w:style>
  <w:style w:type="character" w:customStyle="1" w:styleId="IntestazioneCarattere">
    <w:name w:val="Intestazione Carattere"/>
    <w:basedOn w:val="Caratterepredefinitoparagrafo"/>
    <w:link w:val="Intestazione"/>
    <w:uiPriority w:val="99"/>
    <w:rsid w:val="00524F60"/>
    <w:rPr>
      <w:rFonts w:ascii="Cambria" w:eastAsia="Cambria" w:hAnsi="Cambria" w:cs="Cambria"/>
      <w:color w:val="000000"/>
      <w:sz w:val="24"/>
      <w:szCs w:val="24"/>
      <w:u w:color="000000"/>
    </w:rPr>
  </w:style>
  <w:style w:type="paragraph" w:styleId="Pidipagina">
    <w:name w:val="footer"/>
    <w:basedOn w:val="Normale"/>
    <w:link w:val="PidipaginaCarattere"/>
    <w:uiPriority w:val="99"/>
    <w:unhideWhenUsed/>
    <w:rsid w:val="00524F60"/>
    <w:pPr>
      <w:tabs>
        <w:tab w:val="center" w:pos="4819"/>
        <w:tab w:val="right" w:pos="9638"/>
      </w:tabs>
    </w:pPr>
  </w:style>
  <w:style w:type="character" w:customStyle="1" w:styleId="PidipaginaCarattere">
    <w:name w:val="Piè di pagina Carattere"/>
    <w:basedOn w:val="Caratterepredefinitoparagrafo"/>
    <w:link w:val="Pidipagina"/>
    <w:uiPriority w:val="99"/>
    <w:rsid w:val="00524F60"/>
    <w:rPr>
      <w:rFonts w:ascii="Cambria" w:eastAsia="Cambria" w:hAnsi="Cambria" w:cs="Cambria"/>
      <w:color w:val="000000"/>
      <w:sz w:val="24"/>
      <w:szCs w:val="24"/>
      <w:u w:color="000000"/>
    </w:rPr>
  </w:style>
  <w:style w:type="character" w:styleId="Enfasigrassetto">
    <w:name w:val="Strong"/>
    <w:basedOn w:val="Caratterepredefinitoparagrafo"/>
    <w:uiPriority w:val="22"/>
    <w:qFormat/>
    <w:rsid w:val="00F9479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mbria" w:eastAsia="Cambria" w:hAnsi="Cambria" w:cs="Cambria"/>
      <w:color w:val="000000"/>
      <w:sz w:val="24"/>
      <w:szCs w:val="24"/>
      <w:u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character" w:customStyle="1" w:styleId="Nessuno">
    <w:name w:val="Nessuno"/>
  </w:style>
  <w:style w:type="character" w:customStyle="1" w:styleId="Hyperlink0">
    <w:name w:val="Hyperlink.0"/>
    <w:basedOn w:val="Nessuno"/>
    <w:rPr>
      <w:color w:val="0000FF"/>
      <w:u w:val="single" w:color="0000FF"/>
      <w:lang w:val="en-US"/>
    </w:rPr>
  </w:style>
  <w:style w:type="paragraph" w:styleId="Testofumetto">
    <w:name w:val="Balloon Text"/>
    <w:basedOn w:val="Normale"/>
    <w:link w:val="TestofumettoCarattere"/>
    <w:uiPriority w:val="99"/>
    <w:semiHidden/>
    <w:unhideWhenUsed/>
    <w:rsid w:val="00735E6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35E6A"/>
    <w:rPr>
      <w:rFonts w:ascii="Lucida Grande" w:eastAsia="Cambria" w:hAnsi="Lucida Grande" w:cs="Lucida Grande"/>
      <w:color w:val="000000"/>
      <w:sz w:val="18"/>
      <w:szCs w:val="18"/>
      <w:u w:color="000000"/>
    </w:rPr>
  </w:style>
  <w:style w:type="paragraph" w:styleId="Intestazione">
    <w:name w:val="header"/>
    <w:basedOn w:val="Normale"/>
    <w:link w:val="IntestazioneCarattere"/>
    <w:uiPriority w:val="99"/>
    <w:unhideWhenUsed/>
    <w:rsid w:val="00524F60"/>
    <w:pPr>
      <w:tabs>
        <w:tab w:val="center" w:pos="4819"/>
        <w:tab w:val="right" w:pos="9638"/>
      </w:tabs>
    </w:pPr>
  </w:style>
  <w:style w:type="character" w:customStyle="1" w:styleId="IntestazioneCarattere">
    <w:name w:val="Intestazione Carattere"/>
    <w:basedOn w:val="Caratterepredefinitoparagrafo"/>
    <w:link w:val="Intestazione"/>
    <w:uiPriority w:val="99"/>
    <w:rsid w:val="00524F60"/>
    <w:rPr>
      <w:rFonts w:ascii="Cambria" w:eastAsia="Cambria" w:hAnsi="Cambria" w:cs="Cambria"/>
      <w:color w:val="000000"/>
      <w:sz w:val="24"/>
      <w:szCs w:val="24"/>
      <w:u w:color="000000"/>
    </w:rPr>
  </w:style>
  <w:style w:type="paragraph" w:styleId="Pidipagina">
    <w:name w:val="footer"/>
    <w:basedOn w:val="Normale"/>
    <w:link w:val="PidipaginaCarattere"/>
    <w:uiPriority w:val="99"/>
    <w:unhideWhenUsed/>
    <w:rsid w:val="00524F60"/>
    <w:pPr>
      <w:tabs>
        <w:tab w:val="center" w:pos="4819"/>
        <w:tab w:val="right" w:pos="9638"/>
      </w:tabs>
    </w:pPr>
  </w:style>
  <w:style w:type="character" w:customStyle="1" w:styleId="PidipaginaCarattere">
    <w:name w:val="Piè di pagina Carattere"/>
    <w:basedOn w:val="Caratterepredefinitoparagrafo"/>
    <w:link w:val="Pidipagina"/>
    <w:uiPriority w:val="99"/>
    <w:rsid w:val="00524F60"/>
    <w:rPr>
      <w:rFonts w:ascii="Cambria" w:eastAsia="Cambria" w:hAnsi="Cambria" w:cs="Cambria"/>
      <w:color w:val="000000"/>
      <w:sz w:val="24"/>
      <w:szCs w:val="24"/>
      <w:u w:color="000000"/>
    </w:rPr>
  </w:style>
  <w:style w:type="character" w:styleId="Enfasigrassetto">
    <w:name w:val="Strong"/>
    <w:basedOn w:val="Caratterepredefinitoparagrafo"/>
    <w:uiPriority w:val="22"/>
    <w:qFormat/>
    <w:rsid w:val="00F947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698078">
      <w:bodyDiv w:val="1"/>
      <w:marLeft w:val="0"/>
      <w:marRight w:val="0"/>
      <w:marTop w:val="0"/>
      <w:marBottom w:val="0"/>
      <w:divBdr>
        <w:top w:val="none" w:sz="0" w:space="0" w:color="auto"/>
        <w:left w:val="none" w:sz="0" w:space="0" w:color="auto"/>
        <w:bottom w:val="none" w:sz="0" w:space="0" w:color="auto"/>
        <w:right w:val="none" w:sz="0" w:space="0" w:color="auto"/>
      </w:divBdr>
    </w:div>
    <w:div w:id="20237052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smartbuildingitalia.it/levante/" TargetMode="External"/><Relationship Id="rId12" Type="http://schemas.openxmlformats.org/officeDocument/2006/relationships/hyperlink" Target="mailto:relazioniesterne@confindustrialecce.it" TargetMode="External"/><Relationship Id="rId13" Type="http://schemas.openxmlformats.org/officeDocument/2006/relationships/hyperlink" Target="mailto:stefania.follador@anitec-assinform.it" TargetMode="External"/><Relationship Id="rId14" Type="http://schemas.openxmlformats.org/officeDocument/2006/relationships/hyperlink" Target="mailto:avisentin@pentastudio.it" TargetMode="External"/><Relationship Id="rId15" Type="http://schemas.openxmlformats.org/officeDocument/2006/relationships/hyperlink" Target="mailto:gdallachiara@pentastudio.it" TargetMode="External"/><Relationship Id="rId16" Type="http://schemas.openxmlformats.org/officeDocument/2006/relationships/hyperlink" Target="http://www.smartbuildingitalia.it" TargetMode="External"/><Relationship Id="rId17" Type="http://schemas.openxmlformats.org/officeDocument/2006/relationships/header" Target="header1.xml"/><Relationship Id="rId18" Type="http://schemas.openxmlformats.org/officeDocument/2006/relationships/printerSettings" Target="printerSettings/printerSettings1.bin"/><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9FF5-EE3C-344E-959F-D63ED3D3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958</Words>
  <Characters>5461</Characters>
  <Application>Microsoft Macintosh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Pentastudio</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Baldin</dc:creator>
  <cp:lastModifiedBy>Alberto</cp:lastModifiedBy>
  <cp:revision>3</cp:revision>
  <cp:lastPrinted>2018-09-25T13:33:00Z</cp:lastPrinted>
  <dcterms:created xsi:type="dcterms:W3CDTF">2018-09-25T13:27:00Z</dcterms:created>
  <dcterms:modified xsi:type="dcterms:W3CDTF">2018-09-25T13:47:00Z</dcterms:modified>
</cp:coreProperties>
</file>