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9213F" w14:textId="0AF28314" w:rsidR="00BF5A49" w:rsidRDefault="00BF5A49" w:rsidP="009912A9">
      <w:pPr>
        <w:jc w:val="both"/>
        <w:rPr>
          <w:rFonts w:ascii="Times" w:hAnsi="Times"/>
        </w:rPr>
      </w:pPr>
    </w:p>
    <w:p w14:paraId="149B4ED7" w14:textId="77777777" w:rsidR="00D14A5A" w:rsidRPr="005C2D73" w:rsidRDefault="00D14A5A" w:rsidP="009912A9">
      <w:pPr>
        <w:jc w:val="both"/>
        <w:rPr>
          <w:rFonts w:ascii="Times" w:hAnsi="Times"/>
        </w:rPr>
      </w:pPr>
    </w:p>
    <w:p w14:paraId="703556D9" w14:textId="7F63C407" w:rsidR="00622A05" w:rsidRPr="005C2D73" w:rsidRDefault="00622A05" w:rsidP="009912A9">
      <w:pPr>
        <w:jc w:val="both"/>
        <w:rPr>
          <w:rFonts w:ascii="Times" w:hAnsi="Times"/>
        </w:rPr>
      </w:pPr>
    </w:p>
    <w:p w14:paraId="09CD9D92" w14:textId="48F0BD24" w:rsidR="00C14401" w:rsidRPr="005C2D73" w:rsidRDefault="003E66E3" w:rsidP="00D14A5A">
      <w:pPr>
        <w:ind w:left="-142" w:firstLine="6238"/>
        <w:rPr>
          <w:rFonts w:ascii="Arial" w:hAnsi="Arial"/>
          <w:b/>
          <w:sz w:val="22"/>
          <w:szCs w:val="22"/>
        </w:rPr>
      </w:pPr>
      <w:r>
        <w:rPr>
          <w:rFonts w:ascii="Arial" w:hAnsi="Arial"/>
          <w:b/>
          <w:bCs/>
          <w:noProof/>
        </w:rPr>
        <w:drawing>
          <wp:inline distT="0" distB="0" distL="0" distR="0" wp14:anchorId="5694DB8E" wp14:editId="46570685">
            <wp:extent cx="3077702" cy="501210"/>
            <wp:effectExtent l="0" t="0" r="0" b="6985"/>
            <wp:docPr id="3" name="Immagine 3" descr="Alberto HD:Users:Alberto:Desktop:comuni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o HD:Users:Alberto:Desktop:comunica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7702" cy="501210"/>
                    </a:xfrm>
                    <a:prstGeom prst="rect">
                      <a:avLst/>
                    </a:prstGeom>
                    <a:noFill/>
                    <a:ln>
                      <a:noFill/>
                    </a:ln>
                  </pic:spPr>
                </pic:pic>
              </a:graphicData>
            </a:graphic>
          </wp:inline>
        </w:drawing>
      </w:r>
    </w:p>
    <w:p w14:paraId="3D070B59" w14:textId="77777777" w:rsidR="00C14401" w:rsidRPr="004F06B7" w:rsidRDefault="00C14401" w:rsidP="005C2D73">
      <w:pPr>
        <w:rPr>
          <w:rFonts w:ascii="Arial" w:hAnsi="Arial"/>
          <w:b/>
          <w:sz w:val="20"/>
          <w:szCs w:val="20"/>
        </w:rPr>
      </w:pPr>
    </w:p>
    <w:p w14:paraId="75154E40" w14:textId="77777777" w:rsidR="00D14A5A" w:rsidRPr="004F06B7" w:rsidRDefault="00D14A5A" w:rsidP="005C2D73">
      <w:pPr>
        <w:rPr>
          <w:rFonts w:ascii="Arial" w:hAnsi="Arial"/>
          <w:b/>
          <w:sz w:val="20"/>
          <w:szCs w:val="20"/>
        </w:rPr>
      </w:pPr>
    </w:p>
    <w:p w14:paraId="09A37179" w14:textId="644BA155" w:rsidR="003243C1" w:rsidRDefault="00707064" w:rsidP="003243C1">
      <w:pPr>
        <w:jc w:val="center"/>
        <w:rPr>
          <w:rFonts w:ascii="Arial" w:hAnsi="Arial"/>
          <w:b/>
          <w:bCs/>
          <w:sz w:val="36"/>
          <w:szCs w:val="36"/>
        </w:rPr>
      </w:pPr>
      <w:r>
        <w:rPr>
          <w:rFonts w:ascii="Arial" w:hAnsi="Arial"/>
          <w:b/>
          <w:bCs/>
          <w:sz w:val="36"/>
          <w:szCs w:val="36"/>
        </w:rPr>
        <w:t xml:space="preserve">IL GRANDE SUCCESSO DI </w:t>
      </w:r>
      <w:r w:rsidR="001B408D">
        <w:rPr>
          <w:rFonts w:ascii="Arial" w:hAnsi="Arial"/>
          <w:b/>
          <w:bCs/>
          <w:sz w:val="36"/>
          <w:szCs w:val="36"/>
        </w:rPr>
        <w:t>SMART BUILDING LEVANTE</w:t>
      </w:r>
    </w:p>
    <w:p w14:paraId="14450746" w14:textId="77777777" w:rsidR="003243C1" w:rsidRPr="00D9379A" w:rsidRDefault="003243C1" w:rsidP="006D29CB">
      <w:pPr>
        <w:spacing w:line="276" w:lineRule="auto"/>
        <w:jc w:val="both"/>
        <w:rPr>
          <w:rFonts w:ascii="Arial" w:hAnsi="Arial" w:cs="Arial"/>
          <w:b/>
          <w:bCs/>
          <w:sz w:val="20"/>
          <w:szCs w:val="20"/>
        </w:rPr>
      </w:pPr>
    </w:p>
    <w:p w14:paraId="3734CB57" w14:textId="77777777" w:rsidR="003243C1" w:rsidRPr="00673988" w:rsidRDefault="003243C1" w:rsidP="006D29CB">
      <w:pPr>
        <w:spacing w:line="276" w:lineRule="auto"/>
        <w:jc w:val="both"/>
        <w:rPr>
          <w:rFonts w:ascii="Arial" w:hAnsi="Arial" w:cs="Arial"/>
          <w:b/>
          <w:bCs/>
          <w:sz w:val="20"/>
          <w:szCs w:val="20"/>
        </w:rPr>
      </w:pPr>
    </w:p>
    <w:p w14:paraId="7FB8A88E" w14:textId="77777777" w:rsidR="0070357B" w:rsidRPr="00673988" w:rsidRDefault="0070357B" w:rsidP="006D29CB">
      <w:pPr>
        <w:spacing w:line="276" w:lineRule="auto"/>
        <w:jc w:val="both"/>
        <w:rPr>
          <w:rFonts w:ascii="Arial" w:hAnsi="Arial" w:cs="Arial"/>
          <w:b/>
          <w:bCs/>
          <w:sz w:val="20"/>
          <w:szCs w:val="20"/>
        </w:rPr>
      </w:pPr>
    </w:p>
    <w:p w14:paraId="3CD841F4" w14:textId="77777777" w:rsidR="00642C36" w:rsidRPr="006D29CB" w:rsidRDefault="004F06B7" w:rsidP="006D29CB">
      <w:pPr>
        <w:spacing w:line="276" w:lineRule="auto"/>
        <w:jc w:val="both"/>
        <w:rPr>
          <w:rFonts w:ascii="Arial" w:hAnsi="Arial"/>
          <w:sz w:val="20"/>
          <w:szCs w:val="20"/>
        </w:rPr>
      </w:pPr>
      <w:r w:rsidRPr="00673988">
        <w:rPr>
          <w:rStyle w:val="Nessuno"/>
          <w:rFonts w:ascii="Arial" w:hAnsi="Arial" w:cs="Arial"/>
          <w:b/>
          <w:bCs/>
          <w:sz w:val="20"/>
          <w:szCs w:val="20"/>
        </w:rPr>
        <w:t>Vicenza e Bari, 2</w:t>
      </w:r>
      <w:r w:rsidR="00673988" w:rsidRPr="00673988">
        <w:rPr>
          <w:rStyle w:val="Nessuno"/>
          <w:rFonts w:ascii="Arial" w:hAnsi="Arial" w:cs="Arial"/>
          <w:b/>
          <w:bCs/>
          <w:sz w:val="20"/>
          <w:szCs w:val="20"/>
        </w:rPr>
        <w:t>6</w:t>
      </w:r>
      <w:r w:rsidRPr="00673988">
        <w:rPr>
          <w:rStyle w:val="Nessuno"/>
          <w:rFonts w:ascii="Arial" w:hAnsi="Arial" w:cs="Arial"/>
          <w:b/>
          <w:bCs/>
          <w:sz w:val="20"/>
          <w:szCs w:val="20"/>
        </w:rPr>
        <w:t xml:space="preserve"> </w:t>
      </w:r>
      <w:r w:rsidR="00673988" w:rsidRPr="00673988">
        <w:rPr>
          <w:rStyle w:val="Nessuno"/>
          <w:rFonts w:ascii="Arial" w:hAnsi="Arial" w:cs="Arial"/>
          <w:b/>
          <w:bCs/>
          <w:sz w:val="20"/>
          <w:szCs w:val="20"/>
        </w:rPr>
        <w:t>novembre</w:t>
      </w:r>
      <w:r w:rsidRPr="00673988">
        <w:rPr>
          <w:rStyle w:val="Nessuno"/>
          <w:rFonts w:ascii="Arial" w:hAnsi="Arial" w:cs="Arial"/>
          <w:b/>
          <w:bCs/>
          <w:sz w:val="20"/>
          <w:szCs w:val="20"/>
        </w:rPr>
        <w:t xml:space="preserve"> 2018</w:t>
      </w:r>
      <w:r w:rsidRPr="00673988">
        <w:rPr>
          <w:rStyle w:val="Nessuno"/>
          <w:rFonts w:ascii="Arial" w:hAnsi="Arial" w:cs="Arial"/>
          <w:bCs/>
          <w:sz w:val="20"/>
          <w:szCs w:val="20"/>
        </w:rPr>
        <w:t xml:space="preserve"> - </w:t>
      </w:r>
      <w:r w:rsidR="00673988" w:rsidRPr="006D29CB">
        <w:rPr>
          <w:rStyle w:val="Nessuno"/>
          <w:rFonts w:ascii="Arial" w:hAnsi="Arial" w:cs="Arial"/>
          <w:bCs/>
          <w:sz w:val="20"/>
          <w:szCs w:val="20"/>
        </w:rPr>
        <w:t xml:space="preserve">Smart Building Levante si è chiuso con un risultato eccezionale a conferma dei positivi segnali della vigilia </w:t>
      </w:r>
      <w:r w:rsidR="00642C36" w:rsidRPr="006D29CB">
        <w:rPr>
          <w:rFonts w:ascii="Arial" w:hAnsi="Arial"/>
          <w:sz w:val="20"/>
          <w:szCs w:val="20"/>
        </w:rPr>
        <w:t xml:space="preserve">e della giusta intuizione dell’opportunità di portare i temi dell’innovazione vicino agli operatori del </w:t>
      </w:r>
      <w:proofErr w:type="gramStart"/>
      <w:r w:rsidR="00642C36" w:rsidRPr="006D29CB">
        <w:rPr>
          <w:rFonts w:ascii="Arial" w:hAnsi="Arial"/>
          <w:sz w:val="20"/>
          <w:szCs w:val="20"/>
        </w:rPr>
        <w:t>sud Italia</w:t>
      </w:r>
      <w:proofErr w:type="gramEnd"/>
      <w:r w:rsidR="00642C36" w:rsidRPr="006D29CB">
        <w:rPr>
          <w:rFonts w:ascii="Arial" w:hAnsi="Arial"/>
          <w:sz w:val="20"/>
          <w:szCs w:val="20"/>
        </w:rPr>
        <w:t>.</w:t>
      </w:r>
    </w:p>
    <w:p w14:paraId="70BB8F75" w14:textId="2385EFAE" w:rsidR="00673988" w:rsidRPr="006D29CB" w:rsidRDefault="00673988" w:rsidP="006D29CB">
      <w:pPr>
        <w:spacing w:line="276" w:lineRule="auto"/>
        <w:jc w:val="both"/>
        <w:rPr>
          <w:rStyle w:val="Nessuno"/>
          <w:rFonts w:ascii="Arial" w:hAnsi="Arial" w:cs="Arial"/>
          <w:bCs/>
          <w:sz w:val="20"/>
          <w:szCs w:val="20"/>
        </w:rPr>
      </w:pPr>
    </w:p>
    <w:p w14:paraId="2A9EBC91" w14:textId="5D1DFAA6" w:rsidR="00673988" w:rsidRPr="006D29CB" w:rsidRDefault="00642C36"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Sono stati</w:t>
      </w:r>
      <w:proofErr w:type="gramStart"/>
      <w:r w:rsidRPr="006D29CB">
        <w:rPr>
          <w:rStyle w:val="Nessuno"/>
          <w:rFonts w:ascii="Arial" w:hAnsi="Arial" w:cs="Arial"/>
          <w:bCs/>
          <w:sz w:val="20"/>
          <w:szCs w:val="20"/>
        </w:rPr>
        <w:t xml:space="preserve"> infatti</w:t>
      </w:r>
      <w:proofErr w:type="gramEnd"/>
      <w:r w:rsidR="00673988" w:rsidRPr="006D29CB">
        <w:rPr>
          <w:rStyle w:val="Nessuno"/>
          <w:rFonts w:ascii="Arial" w:hAnsi="Arial" w:cs="Arial"/>
          <w:bCs/>
          <w:sz w:val="20"/>
          <w:szCs w:val="20"/>
        </w:rPr>
        <w:t xml:space="preserve"> </w:t>
      </w:r>
      <w:r w:rsidR="00481A63" w:rsidRPr="006D29CB">
        <w:rPr>
          <w:rStyle w:val="Nessuno"/>
          <w:rFonts w:ascii="Arial" w:hAnsi="Arial" w:cs="Arial"/>
          <w:bCs/>
          <w:sz w:val="20"/>
          <w:szCs w:val="20"/>
        </w:rPr>
        <w:t>5</w:t>
      </w:r>
      <w:r w:rsidR="00FB37C9" w:rsidRPr="006D29CB">
        <w:rPr>
          <w:rStyle w:val="Nessuno"/>
          <w:rFonts w:ascii="Arial" w:hAnsi="Arial" w:cs="Arial"/>
          <w:bCs/>
          <w:sz w:val="20"/>
          <w:szCs w:val="20"/>
        </w:rPr>
        <w:t>.</w:t>
      </w:r>
      <w:r w:rsidR="00481A63" w:rsidRPr="006D29CB">
        <w:rPr>
          <w:rStyle w:val="Nessuno"/>
          <w:rFonts w:ascii="Arial" w:hAnsi="Arial" w:cs="Arial"/>
          <w:bCs/>
          <w:sz w:val="20"/>
          <w:szCs w:val="20"/>
        </w:rPr>
        <w:t>112</w:t>
      </w:r>
      <w:r w:rsidR="00673988" w:rsidRPr="006D29CB">
        <w:rPr>
          <w:rStyle w:val="Nessuno"/>
          <w:rFonts w:ascii="Arial" w:hAnsi="Arial" w:cs="Arial"/>
          <w:bCs/>
          <w:sz w:val="20"/>
          <w:szCs w:val="20"/>
        </w:rPr>
        <w:t xml:space="preserve"> gli ingressi professionali della due giorni alla Fiera del Levante. Partecipazione numericamente premiante, ma notevole anche dal punto di vista della qualità </w:t>
      </w:r>
      <w:proofErr w:type="gramStart"/>
      <w:r w:rsidR="00673988" w:rsidRPr="006D29CB">
        <w:rPr>
          <w:rStyle w:val="Nessuno"/>
          <w:rFonts w:ascii="Arial" w:hAnsi="Arial" w:cs="Arial"/>
          <w:bCs/>
          <w:sz w:val="20"/>
          <w:szCs w:val="20"/>
        </w:rPr>
        <w:t>dei</w:t>
      </w:r>
      <w:proofErr w:type="gramEnd"/>
      <w:r w:rsidR="00673988" w:rsidRPr="006D29CB">
        <w:rPr>
          <w:rStyle w:val="Nessuno"/>
          <w:rFonts w:ascii="Arial" w:hAnsi="Arial" w:cs="Arial"/>
          <w:bCs/>
          <w:sz w:val="20"/>
          <w:szCs w:val="20"/>
        </w:rPr>
        <w:t xml:space="preserve"> contatti che la manifestazione ha generato per gli </w:t>
      </w:r>
      <w:r w:rsidRPr="006D29CB">
        <w:rPr>
          <w:rStyle w:val="Nessuno"/>
          <w:rFonts w:ascii="Arial" w:hAnsi="Arial" w:cs="Arial"/>
          <w:bCs/>
          <w:sz w:val="20"/>
          <w:szCs w:val="20"/>
        </w:rPr>
        <w:t xml:space="preserve">oltre </w:t>
      </w:r>
      <w:r w:rsidR="00673988" w:rsidRPr="006D29CB">
        <w:rPr>
          <w:rStyle w:val="Nessuno"/>
          <w:rFonts w:ascii="Arial" w:hAnsi="Arial" w:cs="Arial"/>
          <w:bCs/>
          <w:sz w:val="20"/>
          <w:szCs w:val="20"/>
        </w:rPr>
        <w:t>80 marchi presenti.</w:t>
      </w:r>
    </w:p>
    <w:p w14:paraId="26B4E157" w14:textId="77777777" w:rsidR="00673988" w:rsidRPr="006D29CB" w:rsidRDefault="00673988" w:rsidP="006D29CB">
      <w:pPr>
        <w:spacing w:line="276" w:lineRule="auto"/>
        <w:jc w:val="both"/>
        <w:rPr>
          <w:rStyle w:val="Nessuno"/>
          <w:rFonts w:ascii="Arial" w:hAnsi="Arial" w:cs="Arial"/>
          <w:bCs/>
          <w:sz w:val="20"/>
          <w:szCs w:val="20"/>
        </w:rPr>
      </w:pPr>
    </w:p>
    <w:p w14:paraId="04359835" w14:textId="038844D0" w:rsidR="00673988" w:rsidRPr="006D29CB" w:rsidRDefault="00673988"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Lo stesso si può dire a proposito del</w:t>
      </w:r>
      <w:r w:rsidR="00785F4E" w:rsidRPr="006D29CB">
        <w:rPr>
          <w:rStyle w:val="Nessuno"/>
          <w:rFonts w:ascii="Arial" w:hAnsi="Arial" w:cs="Arial"/>
          <w:bCs/>
          <w:sz w:val="20"/>
          <w:szCs w:val="20"/>
        </w:rPr>
        <w:t>l’</w:t>
      </w:r>
      <w:r w:rsidRPr="006D29CB">
        <w:rPr>
          <w:rStyle w:val="Nessuno"/>
          <w:rFonts w:ascii="Arial" w:hAnsi="Arial" w:cs="Arial"/>
          <w:bCs/>
          <w:sz w:val="20"/>
          <w:szCs w:val="20"/>
        </w:rPr>
        <w:t xml:space="preserve">interesse che Smart Building Levante ha suscitato </w:t>
      </w:r>
      <w:r w:rsidR="00785F4E" w:rsidRPr="006D29CB">
        <w:rPr>
          <w:rStyle w:val="Nessuno"/>
          <w:rFonts w:ascii="Arial" w:hAnsi="Arial" w:cs="Arial"/>
          <w:bCs/>
          <w:sz w:val="20"/>
          <w:szCs w:val="20"/>
        </w:rPr>
        <w:t xml:space="preserve">anche </w:t>
      </w:r>
      <w:proofErr w:type="gramStart"/>
      <w:r w:rsidRPr="006D29CB">
        <w:rPr>
          <w:rStyle w:val="Nessuno"/>
          <w:rFonts w:ascii="Arial" w:hAnsi="Arial" w:cs="Arial"/>
          <w:bCs/>
          <w:sz w:val="20"/>
          <w:szCs w:val="20"/>
        </w:rPr>
        <w:t>nei media quotidiani, radiofonici, televisivi e online</w:t>
      </w:r>
      <w:proofErr w:type="gramEnd"/>
      <w:r w:rsidR="00785F4E" w:rsidRPr="006D29CB">
        <w:rPr>
          <w:rStyle w:val="Nessuno"/>
          <w:rFonts w:ascii="Arial" w:hAnsi="Arial" w:cs="Arial"/>
          <w:bCs/>
          <w:sz w:val="20"/>
          <w:szCs w:val="20"/>
        </w:rPr>
        <w:t>, un’attenzione</w:t>
      </w:r>
      <w:r w:rsidR="00642C36" w:rsidRPr="006D29CB">
        <w:rPr>
          <w:rStyle w:val="Nessuno"/>
          <w:rFonts w:ascii="Arial" w:hAnsi="Arial" w:cs="Arial"/>
          <w:bCs/>
          <w:sz w:val="20"/>
          <w:szCs w:val="20"/>
        </w:rPr>
        <w:t xml:space="preserve"> che di certo ha</w:t>
      </w:r>
      <w:r w:rsidRPr="006D29CB">
        <w:rPr>
          <w:rStyle w:val="Nessuno"/>
          <w:rFonts w:ascii="Arial" w:hAnsi="Arial" w:cs="Arial"/>
          <w:bCs/>
          <w:sz w:val="20"/>
          <w:szCs w:val="20"/>
        </w:rPr>
        <w:t xml:space="preserve"> favorito la sua visibilità.</w:t>
      </w:r>
    </w:p>
    <w:p w14:paraId="171CD551" w14:textId="77777777" w:rsidR="00673988" w:rsidRPr="006D29CB" w:rsidRDefault="00673988" w:rsidP="006D29CB">
      <w:pPr>
        <w:spacing w:line="276" w:lineRule="auto"/>
        <w:jc w:val="both"/>
        <w:rPr>
          <w:rStyle w:val="Nessuno"/>
          <w:rFonts w:ascii="Arial" w:hAnsi="Arial" w:cs="Arial"/>
          <w:bCs/>
          <w:sz w:val="20"/>
          <w:szCs w:val="20"/>
        </w:rPr>
      </w:pPr>
    </w:p>
    <w:p w14:paraId="48303069" w14:textId="5FDD44F0" w:rsidR="00673988" w:rsidRPr="006D29CB" w:rsidRDefault="00673988"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 xml:space="preserve">«Soprattutto - commenta Luca Baldin, </w:t>
      </w:r>
      <w:proofErr w:type="spellStart"/>
      <w:r w:rsidRPr="006D29CB">
        <w:rPr>
          <w:rStyle w:val="Nessuno"/>
          <w:rFonts w:ascii="Arial" w:hAnsi="Arial" w:cs="Arial"/>
          <w:bCs/>
          <w:sz w:val="20"/>
          <w:szCs w:val="20"/>
        </w:rPr>
        <w:t>event</w:t>
      </w:r>
      <w:proofErr w:type="spellEnd"/>
      <w:r w:rsidRPr="006D29CB">
        <w:rPr>
          <w:rStyle w:val="Nessuno"/>
          <w:rFonts w:ascii="Arial" w:hAnsi="Arial" w:cs="Arial"/>
          <w:bCs/>
          <w:sz w:val="20"/>
          <w:szCs w:val="20"/>
        </w:rPr>
        <w:t xml:space="preserve"> manager - Bari e la Puglia </w:t>
      </w:r>
      <w:proofErr w:type="gramStart"/>
      <w:r w:rsidRPr="006D29CB">
        <w:rPr>
          <w:rStyle w:val="Nessuno"/>
          <w:rFonts w:ascii="Arial" w:hAnsi="Arial" w:cs="Arial"/>
          <w:bCs/>
          <w:sz w:val="20"/>
          <w:szCs w:val="20"/>
        </w:rPr>
        <w:t>hanno</w:t>
      </w:r>
      <w:proofErr w:type="gramEnd"/>
      <w:r w:rsidRPr="006D29CB">
        <w:rPr>
          <w:rStyle w:val="Nessuno"/>
          <w:rFonts w:ascii="Arial" w:hAnsi="Arial" w:cs="Arial"/>
          <w:bCs/>
          <w:sz w:val="20"/>
          <w:szCs w:val="20"/>
        </w:rPr>
        <w:t xml:space="preserve"> dato la dimostrazione di essere una terra economicamente </w:t>
      </w:r>
      <w:r w:rsidR="00642C36" w:rsidRPr="006D29CB">
        <w:rPr>
          <w:rStyle w:val="Nessuno"/>
          <w:rFonts w:ascii="Arial" w:hAnsi="Arial" w:cs="Arial"/>
          <w:bCs/>
          <w:sz w:val="20"/>
          <w:szCs w:val="20"/>
        </w:rPr>
        <w:t xml:space="preserve">molto dinamica e </w:t>
      </w:r>
      <w:r w:rsidRPr="006D29CB">
        <w:rPr>
          <w:rStyle w:val="Nessuno"/>
          <w:rFonts w:ascii="Arial" w:hAnsi="Arial" w:cs="Arial"/>
          <w:bCs/>
          <w:sz w:val="20"/>
          <w:szCs w:val="20"/>
        </w:rPr>
        <w:t xml:space="preserve">fertile, direi anzi entusiasta, nell’accogliere i contenuti legati allo </w:t>
      </w:r>
      <w:proofErr w:type="spellStart"/>
      <w:r w:rsidRPr="006D29CB">
        <w:rPr>
          <w:rStyle w:val="Nessuno"/>
          <w:rFonts w:ascii="Arial" w:hAnsi="Arial" w:cs="Arial"/>
          <w:bCs/>
          <w:sz w:val="20"/>
          <w:szCs w:val="20"/>
        </w:rPr>
        <w:t>smart</w:t>
      </w:r>
      <w:proofErr w:type="spellEnd"/>
      <w:r w:rsidRPr="006D29CB">
        <w:rPr>
          <w:rStyle w:val="Nessuno"/>
          <w:rFonts w:ascii="Arial" w:hAnsi="Arial" w:cs="Arial"/>
          <w:bCs/>
          <w:sz w:val="20"/>
          <w:szCs w:val="20"/>
        </w:rPr>
        <w:t xml:space="preserve"> building come l’efficienza energetica, la sostenibilità, l’intelligenza dei sistemi per la sicurezza ed il comfort delle persone, le più avanzate modalità della progettazione con l’uso del BIM».</w:t>
      </w:r>
    </w:p>
    <w:p w14:paraId="0EB88732" w14:textId="77777777" w:rsidR="00724B07" w:rsidRPr="006D29CB" w:rsidRDefault="00724B07" w:rsidP="006D29CB">
      <w:pPr>
        <w:spacing w:line="276" w:lineRule="auto"/>
        <w:jc w:val="both"/>
        <w:rPr>
          <w:rFonts w:ascii="Arial" w:hAnsi="Arial"/>
          <w:sz w:val="20"/>
          <w:szCs w:val="20"/>
        </w:rPr>
      </w:pPr>
    </w:p>
    <w:p w14:paraId="0A0220FF" w14:textId="68CD62E7" w:rsidR="00724B07" w:rsidRPr="006D29CB" w:rsidRDefault="00724B07" w:rsidP="006D29CB">
      <w:pPr>
        <w:spacing w:line="276" w:lineRule="auto"/>
        <w:jc w:val="both"/>
        <w:rPr>
          <w:rFonts w:ascii="Arial" w:hAnsi="Arial"/>
          <w:sz w:val="20"/>
          <w:szCs w:val="20"/>
        </w:rPr>
      </w:pPr>
      <w:r w:rsidRPr="006D29CB">
        <w:rPr>
          <w:rFonts w:ascii="Arial" w:hAnsi="Arial"/>
          <w:sz w:val="20"/>
          <w:szCs w:val="20"/>
        </w:rPr>
        <w:t xml:space="preserve">Alla presentazione dei prodotti e di novità rilevanti ha fatto da cornice una ricca offerta formativa con workshop istituzionali e aziendali: anche in questo caso tutti molto frequentati e che hanno saputo coinvolgere pubblici diversi, come i progettisti, i tecnici dell’installazione, la pubblica amministrazione, le imprese costruttrici e le startup, generando sinergie </w:t>
      </w:r>
      <w:proofErr w:type="gramStart"/>
      <w:r w:rsidRPr="006D29CB">
        <w:rPr>
          <w:rFonts w:ascii="Arial" w:hAnsi="Arial"/>
          <w:sz w:val="20"/>
          <w:szCs w:val="20"/>
        </w:rPr>
        <w:t>estremamente</w:t>
      </w:r>
      <w:proofErr w:type="gramEnd"/>
      <w:r w:rsidRPr="006D29CB">
        <w:rPr>
          <w:rFonts w:ascii="Arial" w:hAnsi="Arial"/>
          <w:sz w:val="20"/>
          <w:szCs w:val="20"/>
        </w:rPr>
        <w:t xml:space="preserve"> positive.</w:t>
      </w:r>
    </w:p>
    <w:p w14:paraId="523FD1EF" w14:textId="77777777" w:rsidR="00642C36" w:rsidRPr="006D29CB" w:rsidRDefault="00642C36" w:rsidP="006D29CB">
      <w:pPr>
        <w:spacing w:line="276" w:lineRule="auto"/>
        <w:jc w:val="both"/>
        <w:rPr>
          <w:rStyle w:val="Nessuno"/>
          <w:rFonts w:ascii="Arial" w:hAnsi="Arial" w:cs="Arial"/>
          <w:bCs/>
          <w:sz w:val="20"/>
          <w:szCs w:val="20"/>
        </w:rPr>
      </w:pPr>
    </w:p>
    <w:p w14:paraId="77BEA241" w14:textId="77777777" w:rsidR="00673988" w:rsidRPr="006D29CB" w:rsidRDefault="00673988"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 xml:space="preserve">Quel che Bari ha sancito, e si vuole qui </w:t>
      </w:r>
      <w:proofErr w:type="gramStart"/>
      <w:r w:rsidRPr="006D29CB">
        <w:rPr>
          <w:rStyle w:val="Nessuno"/>
          <w:rFonts w:ascii="Arial" w:hAnsi="Arial" w:cs="Arial"/>
          <w:bCs/>
          <w:sz w:val="20"/>
          <w:szCs w:val="20"/>
        </w:rPr>
        <w:t>sottolineare</w:t>
      </w:r>
      <w:proofErr w:type="gramEnd"/>
      <w:r w:rsidRPr="006D29CB">
        <w:rPr>
          <w:rStyle w:val="Nessuno"/>
          <w:rFonts w:ascii="Arial" w:hAnsi="Arial" w:cs="Arial"/>
          <w:bCs/>
          <w:sz w:val="20"/>
          <w:szCs w:val="20"/>
        </w:rPr>
        <w:t xml:space="preserve"> quanto sia significativo che questo forte stimolo arrivi da una regione del sud, è la consapevolezza dei professionisti che il percorso dell’evoluzione digitale dei sistemi e dei servizi non è più rinviabile, ma anzi deve accelerare a beneficio della </w:t>
      </w:r>
      <w:proofErr w:type="spellStart"/>
      <w:r w:rsidRPr="006D29CB">
        <w:rPr>
          <w:rStyle w:val="Nessuno"/>
          <w:rFonts w:ascii="Arial" w:hAnsi="Arial" w:cs="Arial"/>
          <w:bCs/>
          <w:sz w:val="20"/>
          <w:szCs w:val="20"/>
        </w:rPr>
        <w:t>digital</w:t>
      </w:r>
      <w:proofErr w:type="spellEnd"/>
      <w:r w:rsidRPr="006D29CB">
        <w:rPr>
          <w:rStyle w:val="Nessuno"/>
          <w:rFonts w:ascii="Arial" w:hAnsi="Arial" w:cs="Arial"/>
          <w:bCs/>
          <w:sz w:val="20"/>
          <w:szCs w:val="20"/>
        </w:rPr>
        <w:t xml:space="preserve"> </w:t>
      </w:r>
      <w:proofErr w:type="spellStart"/>
      <w:r w:rsidRPr="006D29CB">
        <w:rPr>
          <w:rStyle w:val="Nessuno"/>
          <w:rFonts w:ascii="Arial" w:hAnsi="Arial" w:cs="Arial"/>
          <w:bCs/>
          <w:sz w:val="20"/>
          <w:szCs w:val="20"/>
        </w:rPr>
        <w:t>transformation</w:t>
      </w:r>
      <w:proofErr w:type="spellEnd"/>
      <w:r w:rsidRPr="006D29CB">
        <w:rPr>
          <w:rStyle w:val="Nessuno"/>
          <w:rFonts w:ascii="Arial" w:hAnsi="Arial" w:cs="Arial"/>
          <w:bCs/>
          <w:sz w:val="20"/>
          <w:szCs w:val="20"/>
        </w:rPr>
        <w:t xml:space="preserve"> che il nostro Paese necessita, a sud come a nord.</w:t>
      </w:r>
    </w:p>
    <w:p w14:paraId="632523E9" w14:textId="77777777" w:rsidR="00673988" w:rsidRPr="006D29CB" w:rsidRDefault="00673988" w:rsidP="006D29CB">
      <w:pPr>
        <w:spacing w:line="276" w:lineRule="auto"/>
        <w:jc w:val="both"/>
        <w:rPr>
          <w:rStyle w:val="Nessuno"/>
          <w:rFonts w:ascii="Arial" w:hAnsi="Arial" w:cs="Arial"/>
          <w:bCs/>
          <w:sz w:val="20"/>
          <w:szCs w:val="20"/>
        </w:rPr>
      </w:pPr>
    </w:p>
    <w:p w14:paraId="74286EA2" w14:textId="77777777" w:rsidR="00673988" w:rsidRPr="006D29CB" w:rsidRDefault="00673988" w:rsidP="006D29CB">
      <w:pPr>
        <w:spacing w:line="276" w:lineRule="auto"/>
        <w:jc w:val="both"/>
        <w:rPr>
          <w:rStyle w:val="Nessuno"/>
          <w:rFonts w:ascii="Arial" w:hAnsi="Arial" w:cs="Arial"/>
          <w:bCs/>
          <w:sz w:val="20"/>
          <w:szCs w:val="20"/>
        </w:rPr>
      </w:pPr>
      <w:proofErr w:type="gramStart"/>
      <w:r w:rsidRPr="006D29CB">
        <w:rPr>
          <w:rStyle w:val="Nessuno"/>
          <w:rFonts w:ascii="Arial" w:hAnsi="Arial" w:cs="Arial"/>
          <w:bCs/>
          <w:sz w:val="20"/>
          <w:szCs w:val="20"/>
        </w:rPr>
        <w:t>«</w:t>
      </w:r>
      <w:proofErr w:type="gramEnd"/>
      <w:r w:rsidRPr="006D29CB">
        <w:rPr>
          <w:rStyle w:val="Nessuno"/>
          <w:rFonts w:ascii="Arial" w:hAnsi="Arial" w:cs="Arial"/>
          <w:bCs/>
          <w:sz w:val="20"/>
          <w:szCs w:val="20"/>
        </w:rPr>
        <w:t xml:space="preserve">Insieme alla nostra soddisfazione - continua Baldin - si unisce quella pressoché unanime degli espositori - dalle grandi aziende conosciute dal pubblico, ai grandi distributori fino alle startup - che hanno raccolto nei due intensi giorni di fiera un numero elevato di contatti, sia consolidando gli esistenti sia acquisendone di nuovi. In questo senso ritengo che la nostra manifestazione abbia </w:t>
      </w:r>
      <w:proofErr w:type="gramStart"/>
      <w:r w:rsidRPr="006D29CB">
        <w:rPr>
          <w:rStyle w:val="Nessuno"/>
          <w:rFonts w:ascii="Arial" w:hAnsi="Arial" w:cs="Arial"/>
          <w:bCs/>
          <w:sz w:val="20"/>
          <w:szCs w:val="20"/>
        </w:rPr>
        <w:t>decisamente</w:t>
      </w:r>
      <w:proofErr w:type="gramEnd"/>
      <w:r w:rsidRPr="006D29CB">
        <w:rPr>
          <w:rStyle w:val="Nessuno"/>
          <w:rFonts w:ascii="Arial" w:hAnsi="Arial" w:cs="Arial"/>
          <w:bCs/>
          <w:sz w:val="20"/>
          <w:szCs w:val="20"/>
        </w:rPr>
        <w:t xml:space="preserve"> assolto il compito che ogni fiera deve saper soddisfare. Il successo di Smart Building Levante - </w:t>
      </w:r>
      <w:proofErr w:type="gramStart"/>
      <w:r w:rsidRPr="006D29CB">
        <w:rPr>
          <w:rStyle w:val="Nessuno"/>
          <w:rFonts w:ascii="Arial" w:hAnsi="Arial" w:cs="Arial"/>
          <w:bCs/>
          <w:sz w:val="20"/>
          <w:szCs w:val="20"/>
        </w:rPr>
        <w:t>conclude</w:t>
      </w:r>
      <w:proofErr w:type="gramEnd"/>
      <w:r w:rsidRPr="006D29CB">
        <w:rPr>
          <w:rStyle w:val="Nessuno"/>
          <w:rFonts w:ascii="Arial" w:hAnsi="Arial" w:cs="Arial"/>
          <w:bCs/>
          <w:sz w:val="20"/>
          <w:szCs w:val="20"/>
        </w:rPr>
        <w:t xml:space="preserve"> Luca Baldin - va inoltre condiviso con le Istituzioni, gli enti e le categorie professionali che hanno contribuito alla sua realizzazione e alla sua piena riuscita».</w:t>
      </w:r>
    </w:p>
    <w:p w14:paraId="2541D6BB" w14:textId="77777777" w:rsidR="00785F4E" w:rsidRPr="006D29CB" w:rsidRDefault="00785F4E" w:rsidP="006D29CB">
      <w:pPr>
        <w:spacing w:line="276" w:lineRule="auto"/>
        <w:jc w:val="both"/>
        <w:rPr>
          <w:rStyle w:val="Nessuno"/>
          <w:rFonts w:ascii="Arial" w:hAnsi="Arial" w:cs="Arial"/>
          <w:bCs/>
          <w:sz w:val="20"/>
          <w:szCs w:val="20"/>
        </w:rPr>
      </w:pPr>
    </w:p>
    <w:p w14:paraId="69D78412" w14:textId="77777777" w:rsidR="00785F4E" w:rsidRPr="006D29CB" w:rsidRDefault="00785F4E" w:rsidP="006D29CB">
      <w:pPr>
        <w:spacing w:line="276" w:lineRule="auto"/>
        <w:jc w:val="both"/>
        <w:rPr>
          <w:rStyle w:val="Nessuno"/>
          <w:rFonts w:ascii="Arial" w:hAnsi="Arial" w:cs="Arial"/>
          <w:bCs/>
          <w:sz w:val="20"/>
          <w:szCs w:val="20"/>
        </w:rPr>
      </w:pPr>
    </w:p>
    <w:p w14:paraId="0BF292F7" w14:textId="77777777" w:rsidR="00785F4E" w:rsidRPr="006D29CB" w:rsidRDefault="00785F4E" w:rsidP="006D29CB">
      <w:pPr>
        <w:spacing w:line="276" w:lineRule="auto"/>
        <w:jc w:val="both"/>
        <w:rPr>
          <w:rStyle w:val="Nessuno"/>
          <w:rFonts w:ascii="Arial" w:hAnsi="Arial" w:cs="Arial"/>
          <w:bCs/>
          <w:sz w:val="20"/>
          <w:szCs w:val="20"/>
        </w:rPr>
      </w:pPr>
    </w:p>
    <w:p w14:paraId="73FCBAD6" w14:textId="77777777" w:rsidR="00785F4E" w:rsidRPr="006D29CB" w:rsidRDefault="00785F4E" w:rsidP="006D29CB">
      <w:pPr>
        <w:spacing w:line="276" w:lineRule="auto"/>
        <w:jc w:val="both"/>
        <w:rPr>
          <w:rStyle w:val="Nessuno"/>
          <w:rFonts w:ascii="Arial" w:hAnsi="Arial" w:cs="Arial"/>
          <w:bCs/>
          <w:sz w:val="20"/>
          <w:szCs w:val="20"/>
        </w:rPr>
      </w:pPr>
    </w:p>
    <w:p w14:paraId="41988AEB" w14:textId="77777777" w:rsidR="00785F4E" w:rsidRPr="006D29CB" w:rsidRDefault="00785F4E" w:rsidP="006D29CB">
      <w:pPr>
        <w:spacing w:line="276" w:lineRule="auto"/>
        <w:jc w:val="both"/>
        <w:rPr>
          <w:rStyle w:val="Nessuno"/>
          <w:rFonts w:ascii="Arial" w:hAnsi="Arial" w:cs="Arial"/>
          <w:bCs/>
          <w:sz w:val="20"/>
          <w:szCs w:val="20"/>
        </w:rPr>
      </w:pPr>
    </w:p>
    <w:p w14:paraId="141637DC" w14:textId="77777777" w:rsidR="00785F4E" w:rsidRPr="006D29CB" w:rsidRDefault="00785F4E" w:rsidP="006D29CB">
      <w:pPr>
        <w:spacing w:line="276" w:lineRule="auto"/>
        <w:jc w:val="both"/>
        <w:rPr>
          <w:rStyle w:val="Nessuno"/>
          <w:rFonts w:ascii="Arial" w:hAnsi="Arial" w:cs="Arial"/>
          <w:bCs/>
          <w:sz w:val="20"/>
          <w:szCs w:val="20"/>
        </w:rPr>
      </w:pPr>
    </w:p>
    <w:p w14:paraId="3369A846" w14:textId="77777777" w:rsidR="00785F4E" w:rsidRPr="006D29CB" w:rsidRDefault="00785F4E" w:rsidP="006D29CB">
      <w:pPr>
        <w:spacing w:line="276" w:lineRule="auto"/>
        <w:jc w:val="both"/>
        <w:rPr>
          <w:rStyle w:val="Nessuno"/>
          <w:rFonts w:ascii="Arial" w:hAnsi="Arial" w:cs="Arial"/>
          <w:bCs/>
          <w:sz w:val="20"/>
          <w:szCs w:val="20"/>
        </w:rPr>
      </w:pPr>
    </w:p>
    <w:p w14:paraId="7769457E" w14:textId="77777777" w:rsidR="00785F4E" w:rsidRPr="006D29CB" w:rsidRDefault="00785F4E" w:rsidP="006D29CB">
      <w:pPr>
        <w:spacing w:line="276" w:lineRule="auto"/>
        <w:jc w:val="both"/>
        <w:rPr>
          <w:rStyle w:val="Nessuno"/>
          <w:rFonts w:ascii="Arial" w:hAnsi="Arial" w:cs="Arial"/>
          <w:bCs/>
          <w:sz w:val="20"/>
          <w:szCs w:val="20"/>
        </w:rPr>
      </w:pPr>
    </w:p>
    <w:p w14:paraId="1C9BD83B" w14:textId="77777777" w:rsidR="00785F4E" w:rsidRPr="006D29CB" w:rsidRDefault="00785F4E" w:rsidP="006D29CB">
      <w:pPr>
        <w:spacing w:line="276" w:lineRule="auto"/>
        <w:jc w:val="both"/>
        <w:rPr>
          <w:rStyle w:val="Nessuno"/>
          <w:rFonts w:ascii="Arial" w:hAnsi="Arial" w:cs="Arial"/>
          <w:bCs/>
          <w:sz w:val="20"/>
          <w:szCs w:val="20"/>
        </w:rPr>
      </w:pPr>
    </w:p>
    <w:p w14:paraId="21C300D0" w14:textId="77777777" w:rsidR="00785F4E" w:rsidRPr="006D29CB" w:rsidRDefault="00785F4E" w:rsidP="006D29CB">
      <w:pPr>
        <w:spacing w:line="276" w:lineRule="auto"/>
        <w:jc w:val="both"/>
        <w:rPr>
          <w:rStyle w:val="Nessuno"/>
          <w:rFonts w:ascii="Arial" w:hAnsi="Arial" w:cs="Arial"/>
          <w:bCs/>
          <w:sz w:val="20"/>
          <w:szCs w:val="20"/>
        </w:rPr>
      </w:pPr>
    </w:p>
    <w:p w14:paraId="5102F9F0" w14:textId="77777777" w:rsidR="00785F4E" w:rsidRPr="006D29CB" w:rsidRDefault="00785F4E" w:rsidP="006D29CB">
      <w:pPr>
        <w:spacing w:line="276" w:lineRule="auto"/>
        <w:jc w:val="both"/>
        <w:rPr>
          <w:rStyle w:val="Nessuno"/>
          <w:rFonts w:ascii="Arial" w:hAnsi="Arial" w:cs="Arial"/>
          <w:bCs/>
          <w:sz w:val="20"/>
          <w:szCs w:val="20"/>
        </w:rPr>
      </w:pPr>
    </w:p>
    <w:p w14:paraId="4E293749" w14:textId="77777777" w:rsidR="00673988" w:rsidRPr="006D29CB" w:rsidRDefault="00673988" w:rsidP="006D29CB">
      <w:pPr>
        <w:spacing w:line="276" w:lineRule="auto"/>
        <w:jc w:val="both"/>
        <w:rPr>
          <w:rStyle w:val="Nessuno"/>
          <w:rFonts w:ascii="Arial" w:hAnsi="Arial" w:cs="Arial"/>
          <w:bCs/>
          <w:sz w:val="20"/>
          <w:szCs w:val="20"/>
        </w:rPr>
      </w:pPr>
    </w:p>
    <w:p w14:paraId="24491286" w14:textId="3D15AB88" w:rsidR="004F06B7" w:rsidRPr="006D29CB" w:rsidRDefault="00673988" w:rsidP="006D29CB">
      <w:pPr>
        <w:spacing w:line="276" w:lineRule="auto"/>
        <w:jc w:val="both"/>
        <w:rPr>
          <w:rStyle w:val="Nessuno"/>
          <w:rFonts w:ascii="Arial" w:hAnsi="Arial" w:cs="Arial"/>
          <w:bCs/>
          <w:sz w:val="20"/>
          <w:szCs w:val="20"/>
        </w:rPr>
      </w:pPr>
      <w:bookmarkStart w:id="0" w:name="_GoBack"/>
      <w:bookmarkEnd w:id="0"/>
      <w:r w:rsidRPr="006D29CB">
        <w:rPr>
          <w:rStyle w:val="Nessuno"/>
          <w:rFonts w:ascii="Arial" w:hAnsi="Arial" w:cs="Arial"/>
          <w:bCs/>
          <w:sz w:val="20"/>
          <w:szCs w:val="20"/>
        </w:rPr>
        <w:t xml:space="preserve">La sensazione diffusa, in ultima analisi, è che l’effetto positivo di Smart Building Levante non si esaurisca dopo </w:t>
      </w:r>
      <w:proofErr w:type="gramStart"/>
      <w:r w:rsidRPr="006D29CB">
        <w:rPr>
          <w:rStyle w:val="Nessuno"/>
          <w:rFonts w:ascii="Arial" w:hAnsi="Arial" w:cs="Arial"/>
          <w:bCs/>
          <w:sz w:val="20"/>
          <w:szCs w:val="20"/>
        </w:rPr>
        <w:t>la</w:t>
      </w:r>
      <w:proofErr w:type="gramEnd"/>
      <w:r w:rsidRPr="006D29CB">
        <w:rPr>
          <w:rStyle w:val="Nessuno"/>
          <w:rFonts w:ascii="Arial" w:hAnsi="Arial" w:cs="Arial"/>
          <w:bCs/>
          <w:sz w:val="20"/>
          <w:szCs w:val="20"/>
        </w:rPr>
        <w:t xml:space="preserve"> due giorni, ma che </w:t>
      </w:r>
      <w:r w:rsidR="00785F4E" w:rsidRPr="006D29CB">
        <w:rPr>
          <w:rStyle w:val="Nessuno"/>
          <w:rFonts w:ascii="Arial" w:hAnsi="Arial" w:cs="Arial"/>
          <w:bCs/>
          <w:sz w:val="20"/>
          <w:szCs w:val="20"/>
        </w:rPr>
        <w:t>possa</w:t>
      </w:r>
      <w:r w:rsidRPr="006D29CB">
        <w:rPr>
          <w:rStyle w:val="Nessuno"/>
          <w:rFonts w:ascii="Arial" w:hAnsi="Arial" w:cs="Arial"/>
          <w:bCs/>
          <w:sz w:val="20"/>
          <w:szCs w:val="20"/>
        </w:rPr>
        <w:t xml:space="preserve"> propag</w:t>
      </w:r>
      <w:r w:rsidR="00785F4E" w:rsidRPr="006D29CB">
        <w:rPr>
          <w:rStyle w:val="Nessuno"/>
          <w:rFonts w:ascii="Arial" w:hAnsi="Arial" w:cs="Arial"/>
          <w:bCs/>
          <w:sz w:val="20"/>
          <w:szCs w:val="20"/>
        </w:rPr>
        <w:t>arsi</w:t>
      </w:r>
      <w:r w:rsidRPr="006D29CB">
        <w:rPr>
          <w:rStyle w:val="Nessuno"/>
          <w:rFonts w:ascii="Arial" w:hAnsi="Arial" w:cs="Arial"/>
          <w:bCs/>
          <w:sz w:val="20"/>
          <w:szCs w:val="20"/>
        </w:rPr>
        <w:t xml:space="preserve"> nel tempo con la potenzialità di creare una community che saldi gli interessi della filiera dello </w:t>
      </w:r>
      <w:proofErr w:type="spellStart"/>
      <w:r w:rsidRPr="006D29CB">
        <w:rPr>
          <w:rStyle w:val="Nessuno"/>
          <w:rFonts w:ascii="Arial" w:hAnsi="Arial" w:cs="Arial"/>
          <w:bCs/>
          <w:sz w:val="20"/>
          <w:szCs w:val="20"/>
        </w:rPr>
        <w:t>smart</w:t>
      </w:r>
      <w:proofErr w:type="spellEnd"/>
      <w:r w:rsidRPr="006D29CB">
        <w:rPr>
          <w:rStyle w:val="Nessuno"/>
          <w:rFonts w:ascii="Arial" w:hAnsi="Arial" w:cs="Arial"/>
          <w:bCs/>
          <w:sz w:val="20"/>
          <w:szCs w:val="20"/>
        </w:rPr>
        <w:t xml:space="preserve"> building - installatori e progettisti, ingegneri, periti, amministratori di condominio e costruttori edili - compattamente impegnata nell’affermare </w:t>
      </w:r>
      <w:r w:rsidR="00785F4E" w:rsidRPr="006D29CB">
        <w:rPr>
          <w:rStyle w:val="Nessuno"/>
          <w:rFonts w:ascii="Arial" w:hAnsi="Arial" w:cs="Arial"/>
          <w:bCs/>
          <w:sz w:val="20"/>
          <w:szCs w:val="20"/>
        </w:rPr>
        <w:t>un</w:t>
      </w:r>
      <w:r w:rsidRPr="006D29CB">
        <w:rPr>
          <w:rStyle w:val="Nessuno"/>
          <w:rFonts w:ascii="Arial" w:hAnsi="Arial" w:cs="Arial"/>
          <w:bCs/>
          <w:sz w:val="20"/>
          <w:szCs w:val="20"/>
        </w:rPr>
        <w:t>a precisa direzione operativa: l’intelligenza digitale come volano di mercato e di crescita sostenibile.</w:t>
      </w:r>
    </w:p>
    <w:p w14:paraId="22DF83A7" w14:textId="77777777" w:rsidR="00673988" w:rsidRPr="006D29CB" w:rsidRDefault="00673988" w:rsidP="006D29CB">
      <w:pPr>
        <w:spacing w:line="276" w:lineRule="auto"/>
        <w:jc w:val="both"/>
        <w:rPr>
          <w:rStyle w:val="Nessuno"/>
          <w:rFonts w:ascii="Arial" w:hAnsi="Arial" w:cs="Arial"/>
          <w:bCs/>
          <w:sz w:val="20"/>
          <w:szCs w:val="20"/>
        </w:rPr>
      </w:pPr>
    </w:p>
    <w:p w14:paraId="41D1EF25" w14:textId="77777777" w:rsidR="00707064" w:rsidRPr="006D29CB" w:rsidRDefault="00785F4E"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 xml:space="preserve">L’attenzione della piattaforma Smart Building Italia si concentra ora su </w:t>
      </w:r>
      <w:r w:rsidRPr="006D29CB">
        <w:rPr>
          <w:rStyle w:val="Nessuno"/>
          <w:rFonts w:ascii="Arial" w:hAnsi="Arial" w:cs="Arial"/>
          <w:b/>
          <w:bCs/>
          <w:sz w:val="20"/>
          <w:szCs w:val="20"/>
        </w:rPr>
        <w:t>Smart Building Expo</w:t>
      </w:r>
      <w:r w:rsidRPr="006D29CB">
        <w:rPr>
          <w:rStyle w:val="Nessuno"/>
          <w:rFonts w:ascii="Arial" w:hAnsi="Arial" w:cs="Arial"/>
          <w:bCs/>
          <w:sz w:val="20"/>
          <w:szCs w:val="20"/>
        </w:rPr>
        <w:t xml:space="preserve"> </w:t>
      </w:r>
      <w:r w:rsidR="00FB37C9" w:rsidRPr="006D29CB">
        <w:rPr>
          <w:rStyle w:val="Nessuno"/>
          <w:rFonts w:ascii="Arial" w:hAnsi="Arial" w:cs="Arial"/>
          <w:bCs/>
          <w:sz w:val="20"/>
          <w:szCs w:val="20"/>
        </w:rPr>
        <w:t xml:space="preserve">in programma </w:t>
      </w:r>
      <w:r w:rsidRPr="006D29CB">
        <w:rPr>
          <w:rStyle w:val="Nessuno"/>
          <w:rFonts w:ascii="Arial" w:hAnsi="Arial" w:cs="Arial"/>
          <w:bCs/>
          <w:sz w:val="20"/>
          <w:szCs w:val="20"/>
        </w:rPr>
        <w:t>dal 13 al 15 novembre 2019 a Fiera Milano.</w:t>
      </w:r>
      <w:r w:rsidR="00FB37C9" w:rsidRPr="006D29CB">
        <w:rPr>
          <w:rStyle w:val="Nessuno"/>
          <w:rFonts w:ascii="Arial" w:hAnsi="Arial" w:cs="Arial"/>
          <w:bCs/>
          <w:sz w:val="20"/>
          <w:szCs w:val="20"/>
        </w:rPr>
        <w:t xml:space="preserve"> </w:t>
      </w:r>
      <w:r w:rsidR="00707064" w:rsidRPr="006D29CB">
        <w:rPr>
          <w:rStyle w:val="Nessuno"/>
          <w:rFonts w:ascii="Arial" w:hAnsi="Arial" w:cs="Arial"/>
          <w:bCs/>
          <w:sz w:val="20"/>
          <w:szCs w:val="20"/>
        </w:rPr>
        <w:t xml:space="preserve">L’abbinamento sarà sempre con SICUREZZA, fiera leader a livello europeo nel campo della security, confermando un connubio basato sulla complementarietà merceologica, sull’affinità dei target e sul fatto che proprio la sicurezza costituisce oggi uno dei principali driver dell’automazione d’edificio e </w:t>
      </w:r>
      <w:proofErr w:type="gramStart"/>
      <w:r w:rsidR="00707064" w:rsidRPr="006D29CB">
        <w:rPr>
          <w:rStyle w:val="Nessuno"/>
          <w:rFonts w:ascii="Arial" w:hAnsi="Arial" w:cs="Arial"/>
          <w:bCs/>
          <w:sz w:val="20"/>
          <w:szCs w:val="20"/>
        </w:rPr>
        <w:t>dell’</w:t>
      </w:r>
      <w:proofErr w:type="spellStart"/>
      <w:proofErr w:type="gramEnd"/>
      <w:r w:rsidR="00707064" w:rsidRPr="006D29CB">
        <w:rPr>
          <w:rStyle w:val="Nessuno"/>
          <w:rFonts w:ascii="Arial" w:hAnsi="Arial" w:cs="Arial"/>
          <w:bCs/>
          <w:sz w:val="20"/>
          <w:szCs w:val="20"/>
        </w:rPr>
        <w:t>IoT</w:t>
      </w:r>
      <w:proofErr w:type="spellEnd"/>
      <w:r w:rsidR="00707064" w:rsidRPr="006D29CB">
        <w:rPr>
          <w:rStyle w:val="Nessuno"/>
          <w:rFonts w:ascii="Arial" w:hAnsi="Arial" w:cs="Arial"/>
          <w:bCs/>
          <w:sz w:val="20"/>
          <w:szCs w:val="20"/>
        </w:rPr>
        <w:t>.</w:t>
      </w:r>
    </w:p>
    <w:p w14:paraId="2DD03343" w14:textId="77777777" w:rsidR="00707064" w:rsidRPr="006D29CB" w:rsidRDefault="00707064" w:rsidP="006D29CB">
      <w:pPr>
        <w:spacing w:line="276" w:lineRule="auto"/>
        <w:jc w:val="both"/>
        <w:rPr>
          <w:rStyle w:val="Nessuno"/>
          <w:rFonts w:ascii="Arial" w:hAnsi="Arial" w:cs="Arial"/>
          <w:bCs/>
          <w:sz w:val="20"/>
          <w:szCs w:val="20"/>
        </w:rPr>
      </w:pPr>
    </w:p>
    <w:p w14:paraId="135DB3A5" w14:textId="11282EBC" w:rsidR="00D9379A" w:rsidRPr="006D29CB" w:rsidRDefault="00707064"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 xml:space="preserve">Nuovo sarà invece il layout fieristico che allarga il panorama merceologico con due aree </w:t>
      </w:r>
      <w:proofErr w:type="gramStart"/>
      <w:r w:rsidRPr="006D29CB">
        <w:rPr>
          <w:rStyle w:val="Nessuno"/>
          <w:rFonts w:ascii="Arial" w:hAnsi="Arial" w:cs="Arial"/>
          <w:bCs/>
          <w:sz w:val="20"/>
          <w:szCs w:val="20"/>
        </w:rPr>
        <w:t>tematiche</w:t>
      </w:r>
      <w:proofErr w:type="gramEnd"/>
      <w:r w:rsidRPr="006D29CB">
        <w:rPr>
          <w:rStyle w:val="Nessuno"/>
          <w:rFonts w:ascii="Arial" w:hAnsi="Arial" w:cs="Arial"/>
          <w:bCs/>
          <w:sz w:val="20"/>
          <w:szCs w:val="20"/>
        </w:rPr>
        <w:t xml:space="preserve"> collegate al concetto di </w:t>
      </w:r>
      <w:proofErr w:type="spellStart"/>
      <w:r w:rsidRPr="006D29CB">
        <w:rPr>
          <w:rStyle w:val="Nessuno"/>
          <w:rFonts w:ascii="Arial" w:hAnsi="Arial" w:cs="Arial"/>
          <w:bCs/>
          <w:sz w:val="20"/>
          <w:szCs w:val="20"/>
        </w:rPr>
        <w:t>smart</w:t>
      </w:r>
      <w:proofErr w:type="spellEnd"/>
      <w:r w:rsidRPr="006D29CB">
        <w:rPr>
          <w:rStyle w:val="Nessuno"/>
          <w:rFonts w:ascii="Arial" w:hAnsi="Arial" w:cs="Arial"/>
          <w:bCs/>
          <w:sz w:val="20"/>
          <w:szCs w:val="20"/>
        </w:rPr>
        <w:t xml:space="preserve"> building: la </w:t>
      </w:r>
      <w:proofErr w:type="spellStart"/>
      <w:r w:rsidRPr="006D29CB">
        <w:rPr>
          <w:rStyle w:val="Nessuno"/>
          <w:rFonts w:ascii="Arial" w:hAnsi="Arial" w:cs="Arial"/>
          <w:bCs/>
          <w:sz w:val="20"/>
          <w:szCs w:val="20"/>
        </w:rPr>
        <w:t>smart</w:t>
      </w:r>
      <w:proofErr w:type="spellEnd"/>
      <w:r w:rsidRPr="006D29CB">
        <w:rPr>
          <w:rStyle w:val="Nessuno"/>
          <w:rFonts w:ascii="Arial" w:hAnsi="Arial" w:cs="Arial"/>
          <w:bCs/>
          <w:sz w:val="20"/>
          <w:szCs w:val="20"/>
        </w:rPr>
        <w:t xml:space="preserve"> city, col tema strategico della connettività 5G, e i sistemi di produzione di energie rinnovabili tornati potentemente in auge. Le due novità consolidano il valore di Smart Building Expo come la vera fiera italiana dell’integrazione.</w:t>
      </w:r>
    </w:p>
    <w:p w14:paraId="22585FA5" w14:textId="77777777" w:rsidR="004F06B7" w:rsidRPr="006D29CB" w:rsidRDefault="004F06B7" w:rsidP="006D29CB">
      <w:pPr>
        <w:spacing w:line="276" w:lineRule="auto"/>
        <w:jc w:val="both"/>
        <w:rPr>
          <w:rStyle w:val="Nessuno"/>
          <w:rFonts w:ascii="Arial" w:hAnsi="Arial" w:cs="Arial"/>
          <w:bCs/>
          <w:sz w:val="20"/>
          <w:szCs w:val="20"/>
        </w:rPr>
      </w:pPr>
    </w:p>
    <w:p w14:paraId="4B1338EA" w14:textId="7368F3BB" w:rsidR="00665BB4" w:rsidRPr="006D29CB" w:rsidRDefault="004F06B7"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Per maggiori infor</w:t>
      </w:r>
      <w:r w:rsidR="00FB37C9" w:rsidRPr="006D29CB">
        <w:rPr>
          <w:rStyle w:val="Nessuno"/>
          <w:rFonts w:ascii="Arial" w:hAnsi="Arial" w:cs="Arial"/>
          <w:bCs/>
          <w:sz w:val="20"/>
          <w:szCs w:val="20"/>
        </w:rPr>
        <w:t xml:space="preserve">mazioni: </w:t>
      </w:r>
      <w:hyperlink r:id="rId9" w:history="1">
        <w:r w:rsidR="00FB37C9" w:rsidRPr="006D29CB">
          <w:rPr>
            <w:rStyle w:val="Collegamentoipertestuale"/>
            <w:rFonts w:ascii="Arial" w:hAnsi="Arial" w:cs="Arial"/>
            <w:bCs/>
            <w:sz w:val="20"/>
            <w:szCs w:val="20"/>
          </w:rPr>
          <w:t>smartbuildingitalia.it</w:t>
        </w:r>
      </w:hyperlink>
    </w:p>
    <w:p w14:paraId="1F2F0A9A" w14:textId="77777777" w:rsidR="004F06B7" w:rsidRPr="006D29CB" w:rsidRDefault="004F06B7" w:rsidP="006D29CB">
      <w:pPr>
        <w:spacing w:line="276" w:lineRule="auto"/>
        <w:jc w:val="both"/>
        <w:rPr>
          <w:rStyle w:val="Nessuno"/>
          <w:rFonts w:ascii="Arial" w:hAnsi="Arial" w:cs="Arial"/>
          <w:bCs/>
          <w:sz w:val="20"/>
          <w:szCs w:val="20"/>
        </w:rPr>
      </w:pPr>
    </w:p>
    <w:p w14:paraId="6C8C6F31" w14:textId="77777777" w:rsidR="004F06B7" w:rsidRPr="006D29CB" w:rsidRDefault="004F06B7" w:rsidP="006D29CB">
      <w:pPr>
        <w:spacing w:line="276" w:lineRule="auto"/>
        <w:jc w:val="both"/>
        <w:rPr>
          <w:rStyle w:val="Nessuno"/>
          <w:rFonts w:ascii="Arial" w:hAnsi="Arial" w:cs="Arial"/>
          <w:bCs/>
          <w:sz w:val="20"/>
          <w:szCs w:val="20"/>
        </w:rPr>
      </w:pPr>
    </w:p>
    <w:p w14:paraId="6292AA1A" w14:textId="77777777" w:rsidR="004F06B7" w:rsidRPr="006D29CB" w:rsidRDefault="004F06B7"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 xml:space="preserve">Ufficio Stampa Pentastudio </w:t>
      </w:r>
    </w:p>
    <w:p w14:paraId="2F9498AA" w14:textId="51559694" w:rsidR="004F06B7" w:rsidRPr="006D29CB" w:rsidRDefault="004F06B7"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 xml:space="preserve">Alberto </w:t>
      </w:r>
      <w:proofErr w:type="spellStart"/>
      <w:r w:rsidRPr="006D29CB">
        <w:rPr>
          <w:rStyle w:val="Nessuno"/>
          <w:rFonts w:ascii="Arial" w:hAnsi="Arial" w:cs="Arial"/>
          <w:bCs/>
          <w:sz w:val="20"/>
          <w:szCs w:val="20"/>
        </w:rPr>
        <w:t>Visentin</w:t>
      </w:r>
      <w:proofErr w:type="spellEnd"/>
      <w:r w:rsidRPr="006D29CB">
        <w:rPr>
          <w:rStyle w:val="Nessuno"/>
          <w:rFonts w:ascii="Arial" w:hAnsi="Arial" w:cs="Arial"/>
          <w:bCs/>
          <w:sz w:val="20"/>
          <w:szCs w:val="20"/>
        </w:rPr>
        <w:t xml:space="preserve">, </w:t>
      </w:r>
      <w:hyperlink r:id="rId10" w:history="1">
        <w:r w:rsidR="00665BB4" w:rsidRPr="006D29CB">
          <w:rPr>
            <w:rStyle w:val="Collegamentoipertestuale"/>
            <w:rFonts w:ascii="Arial" w:hAnsi="Arial" w:cs="Arial"/>
            <w:bCs/>
            <w:sz w:val="20"/>
            <w:szCs w:val="20"/>
          </w:rPr>
          <w:t>avisentin@pentastudio.it</w:t>
        </w:r>
      </w:hyperlink>
    </w:p>
    <w:p w14:paraId="72B176D7" w14:textId="77777777" w:rsidR="004F06B7" w:rsidRPr="006D29CB" w:rsidRDefault="004F06B7" w:rsidP="006D29CB">
      <w:pPr>
        <w:spacing w:line="276" w:lineRule="auto"/>
        <w:jc w:val="both"/>
        <w:rPr>
          <w:rStyle w:val="Nessuno"/>
          <w:rFonts w:ascii="Arial" w:hAnsi="Arial" w:cs="Arial"/>
          <w:bCs/>
          <w:sz w:val="20"/>
          <w:szCs w:val="20"/>
        </w:rPr>
      </w:pPr>
      <w:r w:rsidRPr="006D29CB">
        <w:rPr>
          <w:rStyle w:val="Nessuno"/>
          <w:rFonts w:ascii="Arial" w:hAnsi="Arial" w:cs="Arial"/>
          <w:bCs/>
          <w:sz w:val="20"/>
          <w:szCs w:val="20"/>
        </w:rPr>
        <w:t>T +39 0444 543133 M +39 333 8493618</w:t>
      </w:r>
    </w:p>
    <w:p w14:paraId="4EDA29FF" w14:textId="3EB9B298" w:rsidR="00BF5A49" w:rsidRPr="006D29CB" w:rsidRDefault="004F06B7" w:rsidP="006D29CB">
      <w:pPr>
        <w:spacing w:line="276" w:lineRule="auto"/>
        <w:jc w:val="both"/>
        <w:rPr>
          <w:rFonts w:ascii="Arial" w:hAnsi="Arial" w:cs="Arial"/>
          <w:bCs/>
          <w:sz w:val="20"/>
          <w:szCs w:val="20"/>
        </w:rPr>
      </w:pPr>
      <w:r w:rsidRPr="006D29CB">
        <w:rPr>
          <w:rStyle w:val="Nessuno"/>
          <w:rFonts w:ascii="Arial" w:hAnsi="Arial" w:cs="Arial"/>
          <w:bCs/>
          <w:sz w:val="20"/>
          <w:szCs w:val="20"/>
        </w:rPr>
        <w:t xml:space="preserve">Gladys Dalla Chiara, </w:t>
      </w:r>
      <w:hyperlink r:id="rId11" w:history="1">
        <w:r w:rsidRPr="006D29CB">
          <w:rPr>
            <w:rStyle w:val="Collegamentoipertestuale"/>
            <w:rFonts w:ascii="Arial" w:hAnsi="Arial" w:cs="Arial"/>
            <w:bCs/>
            <w:sz w:val="20"/>
            <w:szCs w:val="20"/>
          </w:rPr>
          <w:t>gdallachiara@pentastudio.it</w:t>
        </w:r>
      </w:hyperlink>
    </w:p>
    <w:sectPr w:rsidR="00BF5A49" w:rsidRPr="006D29CB" w:rsidSect="00D14A5A">
      <w:headerReference w:type="default" r:id="rId12"/>
      <w:footerReference w:type="default" r:id="rId13"/>
      <w:pgSz w:w="11900" w:h="16840"/>
      <w:pgMar w:top="284" w:right="1127" w:bottom="1134" w:left="1134" w:header="280" w:footer="44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4C41F" w14:textId="77777777" w:rsidR="00771EC8" w:rsidRDefault="00771EC8" w:rsidP="0041737B">
      <w:r>
        <w:separator/>
      </w:r>
    </w:p>
  </w:endnote>
  <w:endnote w:type="continuationSeparator" w:id="0">
    <w:p w14:paraId="2E7DB3C6" w14:textId="77777777" w:rsidR="00771EC8" w:rsidRDefault="00771EC8" w:rsidP="0041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84F9E" w14:textId="3BC7882F" w:rsidR="00665BB4" w:rsidRDefault="00665BB4" w:rsidP="00D14A5A">
    <w:pPr>
      <w:pStyle w:val="Pidipagina"/>
      <w:ind w:left="-142"/>
      <w:rPr>
        <w:noProof/>
      </w:rPr>
    </w:pPr>
    <w:r>
      <w:rPr>
        <w:noProof/>
      </w:rPr>
      <w:drawing>
        <wp:inline distT="0" distB="0" distL="0" distR="0" wp14:anchorId="70C04F62" wp14:editId="0FBCC2BC">
          <wp:extent cx="6120765" cy="561340"/>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vante.jpg"/>
                  <pic:cNvPicPr/>
                </pic:nvPicPr>
                <pic:blipFill>
                  <a:blip r:embed="rId1">
                    <a:extLst>
                      <a:ext uri="{28A0092B-C50C-407E-A947-70E740481C1C}">
                        <a14:useLocalDpi xmlns:a14="http://schemas.microsoft.com/office/drawing/2010/main" val="0"/>
                      </a:ext>
                    </a:extLst>
                  </a:blip>
                  <a:stretch>
                    <a:fillRect/>
                  </a:stretch>
                </pic:blipFill>
                <pic:spPr>
                  <a:xfrm>
                    <a:off x="0" y="0"/>
                    <a:ext cx="6120765" cy="561340"/>
                  </a:xfrm>
                  <a:prstGeom prst="rect">
                    <a:avLst/>
                  </a:prstGeom>
                </pic:spPr>
              </pic:pic>
            </a:graphicData>
          </a:graphic>
        </wp:inline>
      </w:drawing>
    </w:r>
  </w:p>
  <w:p w14:paraId="24731E11" w14:textId="77777777" w:rsidR="00665BB4" w:rsidRDefault="00665BB4" w:rsidP="0041737B">
    <w:pPr>
      <w:pStyle w:val="Pidipagina"/>
      <w:ind w:left="-56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7DD32" w14:textId="77777777" w:rsidR="00771EC8" w:rsidRDefault="00771EC8" w:rsidP="0041737B">
      <w:r>
        <w:separator/>
      </w:r>
    </w:p>
  </w:footnote>
  <w:footnote w:type="continuationSeparator" w:id="0">
    <w:p w14:paraId="16610C51" w14:textId="77777777" w:rsidR="00771EC8" w:rsidRDefault="00771EC8" w:rsidP="004173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14BC" w14:textId="4ADAF9BE" w:rsidR="00665BB4" w:rsidRDefault="00665BB4" w:rsidP="00D14A5A">
    <w:pPr>
      <w:pStyle w:val="Intestazione"/>
      <w:tabs>
        <w:tab w:val="clear" w:pos="9638"/>
        <w:tab w:val="right" w:pos="10065"/>
      </w:tabs>
      <w:ind w:left="-426"/>
    </w:pPr>
    <w:r>
      <w:rPr>
        <w:noProof/>
      </w:rPr>
      <w:drawing>
        <wp:inline distT="0" distB="0" distL="0" distR="0" wp14:anchorId="4DABCC95" wp14:editId="1AFBC4CB">
          <wp:extent cx="6863905" cy="1062449"/>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vante.jpg"/>
                  <pic:cNvPicPr/>
                </pic:nvPicPr>
                <pic:blipFill>
                  <a:blip r:embed="rId1">
                    <a:extLst>
                      <a:ext uri="{28A0092B-C50C-407E-A947-70E740481C1C}">
                        <a14:useLocalDpi xmlns:a14="http://schemas.microsoft.com/office/drawing/2010/main" val="0"/>
                      </a:ext>
                    </a:extLst>
                  </a:blip>
                  <a:stretch>
                    <a:fillRect/>
                  </a:stretch>
                </pic:blipFill>
                <pic:spPr>
                  <a:xfrm>
                    <a:off x="0" y="0"/>
                    <a:ext cx="6863905" cy="106244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37B"/>
    <w:rsid w:val="000C08F1"/>
    <w:rsid w:val="001B408D"/>
    <w:rsid w:val="002271AA"/>
    <w:rsid w:val="00243D60"/>
    <w:rsid w:val="0024418F"/>
    <w:rsid w:val="00256848"/>
    <w:rsid w:val="002741AC"/>
    <w:rsid w:val="003243C1"/>
    <w:rsid w:val="003371C1"/>
    <w:rsid w:val="00351BCA"/>
    <w:rsid w:val="003C4059"/>
    <w:rsid w:val="003E243E"/>
    <w:rsid w:val="003E4A1A"/>
    <w:rsid w:val="003E66E3"/>
    <w:rsid w:val="00402A27"/>
    <w:rsid w:val="0041737B"/>
    <w:rsid w:val="004478A8"/>
    <w:rsid w:val="00481A63"/>
    <w:rsid w:val="004D1F1F"/>
    <w:rsid w:val="004F06B7"/>
    <w:rsid w:val="005B7A5F"/>
    <w:rsid w:val="005C2D73"/>
    <w:rsid w:val="005F62C1"/>
    <w:rsid w:val="0062154B"/>
    <w:rsid w:val="00622A05"/>
    <w:rsid w:val="006422D9"/>
    <w:rsid w:val="00642C36"/>
    <w:rsid w:val="00665BB4"/>
    <w:rsid w:val="00673141"/>
    <w:rsid w:val="00673988"/>
    <w:rsid w:val="006B7D06"/>
    <w:rsid w:val="006D29CB"/>
    <w:rsid w:val="0070357B"/>
    <w:rsid w:val="00707064"/>
    <w:rsid w:val="00713E68"/>
    <w:rsid w:val="00724B07"/>
    <w:rsid w:val="00771EC8"/>
    <w:rsid w:val="00785F4E"/>
    <w:rsid w:val="0080046A"/>
    <w:rsid w:val="00857C70"/>
    <w:rsid w:val="00913E31"/>
    <w:rsid w:val="0094368F"/>
    <w:rsid w:val="009644E2"/>
    <w:rsid w:val="009912A9"/>
    <w:rsid w:val="00A04DBD"/>
    <w:rsid w:val="00A2656B"/>
    <w:rsid w:val="00AF4CB0"/>
    <w:rsid w:val="00B327DE"/>
    <w:rsid w:val="00BA4097"/>
    <w:rsid w:val="00BC554A"/>
    <w:rsid w:val="00BF5A49"/>
    <w:rsid w:val="00C14401"/>
    <w:rsid w:val="00C329FF"/>
    <w:rsid w:val="00C66493"/>
    <w:rsid w:val="00C92D54"/>
    <w:rsid w:val="00CE4011"/>
    <w:rsid w:val="00CF6EE1"/>
    <w:rsid w:val="00D035B5"/>
    <w:rsid w:val="00D05591"/>
    <w:rsid w:val="00D14A5A"/>
    <w:rsid w:val="00D9379A"/>
    <w:rsid w:val="00E175B0"/>
    <w:rsid w:val="00ED0CDD"/>
    <w:rsid w:val="00EE0216"/>
    <w:rsid w:val="00F26E54"/>
    <w:rsid w:val="00FB37C9"/>
    <w:rsid w:val="00FF3CB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E85E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1737B"/>
    <w:pPr>
      <w:tabs>
        <w:tab w:val="center" w:pos="4819"/>
        <w:tab w:val="right" w:pos="9638"/>
      </w:tabs>
    </w:pPr>
  </w:style>
  <w:style w:type="character" w:customStyle="1" w:styleId="IntestazioneCarattere">
    <w:name w:val="Intestazione Carattere"/>
    <w:basedOn w:val="Caratterepredefinitoparagrafo"/>
    <w:link w:val="Intestazione"/>
    <w:uiPriority w:val="99"/>
    <w:rsid w:val="0041737B"/>
  </w:style>
  <w:style w:type="paragraph" w:styleId="Pidipagina">
    <w:name w:val="footer"/>
    <w:basedOn w:val="Normale"/>
    <w:link w:val="PidipaginaCarattere"/>
    <w:uiPriority w:val="99"/>
    <w:unhideWhenUsed/>
    <w:rsid w:val="0041737B"/>
    <w:pPr>
      <w:tabs>
        <w:tab w:val="center" w:pos="4819"/>
        <w:tab w:val="right" w:pos="9638"/>
      </w:tabs>
    </w:pPr>
  </w:style>
  <w:style w:type="character" w:customStyle="1" w:styleId="PidipaginaCarattere">
    <w:name w:val="Piè di pagina Carattere"/>
    <w:basedOn w:val="Caratterepredefinitoparagrafo"/>
    <w:link w:val="Pidipagina"/>
    <w:uiPriority w:val="99"/>
    <w:rsid w:val="0041737B"/>
  </w:style>
  <w:style w:type="paragraph" w:styleId="Testofumetto">
    <w:name w:val="Balloon Text"/>
    <w:basedOn w:val="Normale"/>
    <w:link w:val="TestofumettoCarattere"/>
    <w:uiPriority w:val="99"/>
    <w:semiHidden/>
    <w:unhideWhenUsed/>
    <w:rsid w:val="0041737B"/>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41737B"/>
    <w:rPr>
      <w:rFonts w:ascii="Lucida Grande" w:hAnsi="Lucida Grande"/>
      <w:sz w:val="18"/>
      <w:szCs w:val="18"/>
    </w:rPr>
  </w:style>
  <w:style w:type="paragraph" w:customStyle="1" w:styleId="Paragrafobase">
    <w:name w:val="[Paragrafo base]"/>
    <w:basedOn w:val="Normale"/>
    <w:uiPriority w:val="99"/>
    <w:rsid w:val="00BF5A49"/>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Grigliatabella">
    <w:name w:val="Table Grid"/>
    <w:basedOn w:val="Tabellanormale"/>
    <w:uiPriority w:val="59"/>
    <w:rsid w:val="006422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ssuno">
    <w:name w:val="Nessuno"/>
    <w:rsid w:val="003E66E3"/>
  </w:style>
  <w:style w:type="character" w:styleId="Collegamentoipertestuale">
    <w:name w:val="Hyperlink"/>
    <w:rsid w:val="003E66E3"/>
    <w:rPr>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1737B"/>
    <w:pPr>
      <w:tabs>
        <w:tab w:val="center" w:pos="4819"/>
        <w:tab w:val="right" w:pos="9638"/>
      </w:tabs>
    </w:pPr>
  </w:style>
  <w:style w:type="character" w:customStyle="1" w:styleId="IntestazioneCarattere">
    <w:name w:val="Intestazione Carattere"/>
    <w:basedOn w:val="Caratterepredefinitoparagrafo"/>
    <w:link w:val="Intestazione"/>
    <w:uiPriority w:val="99"/>
    <w:rsid w:val="0041737B"/>
  </w:style>
  <w:style w:type="paragraph" w:styleId="Pidipagina">
    <w:name w:val="footer"/>
    <w:basedOn w:val="Normale"/>
    <w:link w:val="PidipaginaCarattere"/>
    <w:uiPriority w:val="99"/>
    <w:unhideWhenUsed/>
    <w:rsid w:val="0041737B"/>
    <w:pPr>
      <w:tabs>
        <w:tab w:val="center" w:pos="4819"/>
        <w:tab w:val="right" w:pos="9638"/>
      </w:tabs>
    </w:pPr>
  </w:style>
  <w:style w:type="character" w:customStyle="1" w:styleId="PidipaginaCarattere">
    <w:name w:val="Piè di pagina Carattere"/>
    <w:basedOn w:val="Caratterepredefinitoparagrafo"/>
    <w:link w:val="Pidipagina"/>
    <w:uiPriority w:val="99"/>
    <w:rsid w:val="0041737B"/>
  </w:style>
  <w:style w:type="paragraph" w:styleId="Testofumetto">
    <w:name w:val="Balloon Text"/>
    <w:basedOn w:val="Normale"/>
    <w:link w:val="TestofumettoCarattere"/>
    <w:uiPriority w:val="99"/>
    <w:semiHidden/>
    <w:unhideWhenUsed/>
    <w:rsid w:val="0041737B"/>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41737B"/>
    <w:rPr>
      <w:rFonts w:ascii="Lucida Grande" w:hAnsi="Lucida Grande"/>
      <w:sz w:val="18"/>
      <w:szCs w:val="18"/>
    </w:rPr>
  </w:style>
  <w:style w:type="paragraph" w:customStyle="1" w:styleId="Paragrafobase">
    <w:name w:val="[Paragrafo base]"/>
    <w:basedOn w:val="Normale"/>
    <w:uiPriority w:val="99"/>
    <w:rsid w:val="00BF5A49"/>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Grigliatabella">
    <w:name w:val="Table Grid"/>
    <w:basedOn w:val="Tabellanormale"/>
    <w:uiPriority w:val="59"/>
    <w:rsid w:val="006422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ssuno">
    <w:name w:val="Nessuno"/>
    <w:rsid w:val="003E66E3"/>
  </w:style>
  <w:style w:type="character" w:styleId="Collegamentoipertestuale">
    <w:name w:val="Hyperlink"/>
    <w:rsid w:val="003E66E3"/>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21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gdallachiara@pentastudio.it"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www.smartbuildingitalia.it/" TargetMode="External"/><Relationship Id="rId10" Type="http://schemas.openxmlformats.org/officeDocument/2006/relationships/hyperlink" Target="mailto:avisentin@pentastudio.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A8DF7-BDFD-CE44-91FD-D61E39B16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657</Words>
  <Characters>3746</Characters>
  <Application>Microsoft Macintosh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Alberto</cp:lastModifiedBy>
  <cp:revision>6</cp:revision>
  <cp:lastPrinted>2018-06-08T08:00:00Z</cp:lastPrinted>
  <dcterms:created xsi:type="dcterms:W3CDTF">2018-11-26T14:59:00Z</dcterms:created>
  <dcterms:modified xsi:type="dcterms:W3CDTF">2018-11-26T15:12:00Z</dcterms:modified>
</cp:coreProperties>
</file>